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727DA" w14:textId="3D2FDD91" w:rsidR="00826296" w:rsidRPr="00826296" w:rsidRDefault="00826296" w:rsidP="00826296">
      <w:pPr>
        <w:shd w:val="clear" w:color="auto" w:fill="FFFFFF"/>
        <w:spacing w:after="0" w:line="240" w:lineRule="auto"/>
        <w:rPr>
          <w:rFonts w:ascii="Segoe UI" w:eastAsia="Times New Roman" w:hAnsi="Segoe UI" w:cs="Segoe UI"/>
          <w:color w:val="000000"/>
          <w:sz w:val="24"/>
          <w:szCs w:val="24"/>
          <w:lang w:eastAsia="es-EC"/>
        </w:rPr>
      </w:pPr>
      <w:r>
        <w:rPr>
          <w:rFonts w:ascii="Arial" w:eastAsia="Times New Roman" w:hAnsi="Arial" w:cs="Arial"/>
          <w:b/>
          <w:bCs/>
          <w:color w:val="000000"/>
          <w:sz w:val="24"/>
          <w:szCs w:val="24"/>
          <w:u w:val="single"/>
          <w:lang w:eastAsia="es-EC"/>
        </w:rPr>
        <w:t xml:space="preserve">SEGUIMIENTO PSICOPEDAGÓGICO - </w:t>
      </w:r>
      <w:r w:rsidRPr="00826296">
        <w:rPr>
          <w:rFonts w:ascii="Arial" w:eastAsia="Times New Roman" w:hAnsi="Arial" w:cs="Arial"/>
          <w:b/>
          <w:bCs/>
          <w:color w:val="000000"/>
          <w:sz w:val="24"/>
          <w:szCs w:val="24"/>
          <w:u w:val="single"/>
          <w:lang w:eastAsia="es-EC"/>
        </w:rPr>
        <w:t xml:space="preserve">NECESIDADES </w:t>
      </w:r>
      <w:r>
        <w:rPr>
          <w:rFonts w:ascii="Arial" w:eastAsia="Times New Roman" w:hAnsi="Arial" w:cs="Arial"/>
          <w:b/>
          <w:bCs/>
          <w:color w:val="000000"/>
          <w:sz w:val="24"/>
          <w:szCs w:val="24"/>
          <w:u w:val="single"/>
          <w:lang w:eastAsia="es-EC"/>
        </w:rPr>
        <w:t xml:space="preserve">EDUCATIVAS </w:t>
      </w:r>
      <w:r w:rsidRPr="00826296">
        <w:rPr>
          <w:rFonts w:ascii="Arial" w:eastAsia="Times New Roman" w:hAnsi="Arial" w:cs="Arial"/>
          <w:b/>
          <w:bCs/>
          <w:color w:val="000000"/>
          <w:sz w:val="24"/>
          <w:szCs w:val="24"/>
          <w:u w:val="single"/>
          <w:lang w:eastAsia="es-EC"/>
        </w:rPr>
        <w:t>ESPEC</w:t>
      </w:r>
      <w:r w:rsidR="006B5BE1">
        <w:rPr>
          <w:rFonts w:ascii="Arial" w:eastAsia="Times New Roman" w:hAnsi="Arial" w:cs="Arial"/>
          <w:b/>
          <w:bCs/>
          <w:color w:val="000000"/>
          <w:sz w:val="24"/>
          <w:szCs w:val="24"/>
          <w:u w:val="single"/>
          <w:lang w:eastAsia="es-EC"/>
        </w:rPr>
        <w:t>I</w:t>
      </w:r>
      <w:r w:rsidRPr="00826296">
        <w:rPr>
          <w:rFonts w:ascii="Arial" w:eastAsia="Times New Roman" w:hAnsi="Arial" w:cs="Arial"/>
          <w:b/>
          <w:bCs/>
          <w:color w:val="000000"/>
          <w:sz w:val="24"/>
          <w:szCs w:val="24"/>
          <w:u w:val="single"/>
          <w:lang w:eastAsia="es-EC"/>
        </w:rPr>
        <w:t>ALES</w:t>
      </w:r>
    </w:p>
    <w:p w14:paraId="2D108939" w14:textId="77777777" w:rsidR="00826296" w:rsidRPr="00826296" w:rsidRDefault="00826296" w:rsidP="00826296">
      <w:pPr>
        <w:shd w:val="clear" w:color="auto" w:fill="FFFFFF"/>
        <w:spacing w:after="0" w:line="240" w:lineRule="auto"/>
        <w:jc w:val="center"/>
        <w:rPr>
          <w:rFonts w:ascii="Calibri" w:eastAsia="Times New Roman" w:hAnsi="Calibri" w:cs="Calibri"/>
          <w:color w:val="000000"/>
          <w:lang w:eastAsia="es-EC"/>
        </w:rPr>
      </w:pPr>
      <w:r w:rsidRPr="00826296">
        <w:rPr>
          <w:rFonts w:ascii="Arial" w:eastAsia="Times New Roman" w:hAnsi="Arial" w:cs="Arial"/>
          <w:b/>
          <w:bCs/>
          <w:color w:val="000000"/>
          <w:sz w:val="24"/>
          <w:szCs w:val="24"/>
          <w:u w:val="single"/>
          <w:lang w:eastAsia="es-EC"/>
        </w:rPr>
        <w:t> </w:t>
      </w:r>
    </w:p>
    <w:p w14:paraId="6E6D1DEE" w14:textId="1848AFA6" w:rsidR="00826296" w:rsidRPr="00826296" w:rsidRDefault="00826296" w:rsidP="00826296">
      <w:pPr>
        <w:shd w:val="clear" w:color="auto" w:fill="FFFFFF"/>
        <w:spacing w:after="0" w:line="240" w:lineRule="auto"/>
        <w:jc w:val="both"/>
        <w:rPr>
          <w:rFonts w:ascii="Calibri" w:eastAsia="Times New Roman" w:hAnsi="Calibri" w:cs="Calibri"/>
          <w:color w:val="000000"/>
          <w:lang w:eastAsia="es-EC"/>
        </w:rPr>
      </w:pPr>
      <w:r>
        <w:rPr>
          <w:rFonts w:ascii="Arial" w:eastAsia="Times New Roman" w:hAnsi="Arial" w:cs="Arial"/>
          <w:b/>
          <w:bCs/>
          <w:color w:val="000000"/>
          <w:sz w:val="24"/>
          <w:szCs w:val="24"/>
          <w:u w:val="single"/>
          <w:lang w:eastAsia="es-EC"/>
        </w:rPr>
        <w:t>AÑO DE REPORTE: 202</w:t>
      </w:r>
      <w:r w:rsidR="00750CFC">
        <w:rPr>
          <w:rFonts w:ascii="Arial" w:eastAsia="Times New Roman" w:hAnsi="Arial" w:cs="Arial"/>
          <w:b/>
          <w:bCs/>
          <w:color w:val="000000"/>
          <w:sz w:val="24"/>
          <w:szCs w:val="24"/>
          <w:u w:val="single"/>
          <w:lang w:eastAsia="es-EC"/>
        </w:rPr>
        <w:t>4</w:t>
      </w:r>
    </w:p>
    <w:p w14:paraId="6B222593" w14:textId="77777777" w:rsidR="00826296" w:rsidRPr="00826296" w:rsidRDefault="00826296" w:rsidP="00826296">
      <w:pPr>
        <w:shd w:val="clear" w:color="auto" w:fill="FFFFFF"/>
        <w:spacing w:line="235" w:lineRule="atLeast"/>
        <w:jc w:val="both"/>
        <w:rPr>
          <w:rFonts w:ascii="Calibri" w:eastAsia="Times New Roman" w:hAnsi="Calibri" w:cs="Calibri"/>
          <w:color w:val="000000"/>
          <w:lang w:eastAsia="es-EC"/>
        </w:rPr>
      </w:pPr>
      <w:r w:rsidRPr="00826296">
        <w:rPr>
          <w:rFonts w:ascii="Arial" w:eastAsia="Times New Roman" w:hAnsi="Arial" w:cs="Arial"/>
          <w:b/>
          <w:bCs/>
          <w:color w:val="000000"/>
          <w:sz w:val="24"/>
          <w:szCs w:val="24"/>
          <w:u w:val="single"/>
          <w:lang w:eastAsia="es-EC"/>
        </w:rPr>
        <w:t>INFORMANTE: UNIDAD DE BIENESTAR UNIVERSITARIO</w:t>
      </w:r>
    </w:p>
    <w:p w14:paraId="18086AD2" w14:textId="77777777" w:rsidR="00826296" w:rsidRPr="00826296" w:rsidRDefault="00826296" w:rsidP="00826296">
      <w:pPr>
        <w:shd w:val="clear" w:color="auto" w:fill="FFFFFF"/>
        <w:spacing w:before="100" w:beforeAutospacing="1" w:after="0" w:line="240" w:lineRule="auto"/>
        <w:rPr>
          <w:rFonts w:ascii="Times New Roman" w:eastAsia="Times New Roman" w:hAnsi="Times New Roman" w:cs="Times New Roman"/>
          <w:color w:val="000000"/>
          <w:sz w:val="24"/>
          <w:szCs w:val="24"/>
          <w:lang w:eastAsia="es-EC"/>
        </w:rPr>
      </w:pPr>
      <w:r w:rsidRPr="00826296">
        <w:rPr>
          <w:rFonts w:ascii="Times New Roman" w:eastAsia="Times New Roman" w:hAnsi="Times New Roman" w:cs="Times New Roman"/>
          <w:b/>
          <w:bCs/>
          <w:color w:val="202124"/>
          <w:sz w:val="24"/>
          <w:szCs w:val="24"/>
          <w:lang w:eastAsia="es-EC"/>
        </w:rPr>
        <w:t>Número de estudiantes con discapacidad </w:t>
      </w:r>
      <w:r w:rsidRPr="00826296">
        <w:rPr>
          <w:rFonts w:ascii="Times New Roman" w:eastAsia="Times New Roman" w:hAnsi="Times New Roman" w:cs="Times New Roman"/>
          <w:color w:val="202124"/>
          <w:sz w:val="24"/>
          <w:szCs w:val="24"/>
          <w:lang w:eastAsia="es-EC"/>
        </w:rPr>
        <w:t> </w:t>
      </w:r>
    </w:p>
    <w:p w14:paraId="15F6BBDB" w14:textId="77777777" w:rsidR="00DA19AB" w:rsidRDefault="00DA19AB" w:rsidP="00DA19AB">
      <w:pPr>
        <w:rPr>
          <w:lang w:val="es-ES"/>
        </w:rPr>
      </w:pPr>
    </w:p>
    <w:p w14:paraId="35917190" w14:textId="65B527A5" w:rsidR="00826296" w:rsidRDefault="00D573DA" w:rsidP="00DA19AB">
      <w:pPr>
        <w:rPr>
          <w:lang w:val="es-ES"/>
        </w:rPr>
      </w:pPr>
      <w:r w:rsidRPr="00D573DA">
        <w:rPr>
          <w:lang w:val="es-ES"/>
        </w:rPr>
        <w:drawing>
          <wp:inline distT="0" distB="0" distL="0" distR="0" wp14:anchorId="71BED269" wp14:editId="016CF2A9">
            <wp:extent cx="5400040" cy="26663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666365"/>
                    </a:xfrm>
                    <a:prstGeom prst="rect">
                      <a:avLst/>
                    </a:prstGeom>
                  </pic:spPr>
                </pic:pic>
              </a:graphicData>
            </a:graphic>
          </wp:inline>
        </w:drawing>
      </w:r>
    </w:p>
    <w:p w14:paraId="546BD38E" w14:textId="77777777" w:rsidR="00D573DA" w:rsidRDefault="00D573DA" w:rsidP="00DA19AB">
      <w:pPr>
        <w:rPr>
          <w:lang w:val="es-ES"/>
        </w:rPr>
      </w:pPr>
    </w:p>
    <w:p w14:paraId="0CC8D450" w14:textId="26A4BE50" w:rsidR="00D1048B" w:rsidRPr="00D1048B" w:rsidRDefault="00D1048B" w:rsidP="00DA19AB">
      <w:pPr>
        <w:spacing w:before="100" w:beforeAutospacing="1" w:after="100" w:afterAutospacing="1" w:line="240" w:lineRule="auto"/>
        <w:jc w:val="both"/>
        <w:rPr>
          <w:rFonts w:ascii="Times New Roman" w:eastAsia="Times New Roman" w:hAnsi="Times New Roman" w:cs="Times New Roman"/>
          <w:b/>
          <w:bCs/>
          <w:sz w:val="24"/>
          <w:szCs w:val="24"/>
          <w:lang w:eastAsia="es-EC"/>
        </w:rPr>
      </w:pPr>
      <w:r w:rsidRPr="00D1048B">
        <w:rPr>
          <w:rFonts w:ascii="Times New Roman" w:eastAsia="Times New Roman" w:hAnsi="Times New Roman" w:cs="Times New Roman"/>
          <w:b/>
          <w:bCs/>
          <w:sz w:val="24"/>
          <w:szCs w:val="24"/>
          <w:lang w:eastAsia="es-EC"/>
        </w:rPr>
        <w:t>Número de estudiantes con discapacidad de todos los cursos y todos los programas que conducen a la obtención de un título o certificado en la universidad</w:t>
      </w:r>
    </w:p>
    <w:p w14:paraId="27403116" w14:textId="0F85C181" w:rsidR="00DA19AB" w:rsidRPr="00DA19AB" w:rsidRDefault="00DA19AB" w:rsidP="00DA19AB">
      <w:pPr>
        <w:spacing w:before="100" w:beforeAutospacing="1" w:after="100" w:afterAutospacing="1" w:line="240" w:lineRule="auto"/>
        <w:jc w:val="both"/>
        <w:rPr>
          <w:rFonts w:ascii="Times New Roman" w:eastAsia="Times New Roman" w:hAnsi="Times New Roman" w:cs="Times New Roman"/>
          <w:sz w:val="24"/>
          <w:szCs w:val="24"/>
          <w:lang w:eastAsia="es-EC"/>
        </w:rPr>
      </w:pPr>
      <w:r w:rsidRPr="00DA19AB">
        <w:rPr>
          <w:rFonts w:ascii="Times New Roman" w:eastAsia="Times New Roman" w:hAnsi="Times New Roman" w:cs="Times New Roman"/>
          <w:bCs/>
          <w:sz w:val="24"/>
          <w:szCs w:val="24"/>
          <w:lang w:eastAsia="es-EC"/>
        </w:rPr>
        <w:t>En el año 2024</w:t>
      </w:r>
      <w:r w:rsidRPr="00DA19AB">
        <w:rPr>
          <w:rFonts w:ascii="Times New Roman" w:eastAsia="Times New Roman" w:hAnsi="Times New Roman" w:cs="Times New Roman"/>
          <w:sz w:val="24"/>
          <w:szCs w:val="24"/>
          <w:lang w:eastAsia="es-EC"/>
        </w:rPr>
        <w:t>, el acceso a la educación universitaria para personas con discapacidad ha mostrado avances significativos gracias a la implementación de leyes y normativas que promueven la equidad en el ingreso, permanencia y egreso de los estudios superiores.</w:t>
      </w:r>
    </w:p>
    <w:p w14:paraId="64A7E5DE" w14:textId="0DF5BE9A" w:rsidR="00DA19AB" w:rsidRDefault="00DA19AB" w:rsidP="00DA19AB">
      <w:pPr>
        <w:spacing w:before="100" w:beforeAutospacing="1" w:after="100" w:afterAutospacing="1" w:line="240" w:lineRule="auto"/>
        <w:jc w:val="both"/>
        <w:rPr>
          <w:rFonts w:ascii="Times New Roman" w:eastAsia="Times New Roman" w:hAnsi="Times New Roman" w:cs="Times New Roman"/>
          <w:sz w:val="24"/>
          <w:szCs w:val="24"/>
          <w:lang w:eastAsia="es-EC"/>
        </w:rPr>
      </w:pPr>
      <w:r w:rsidRPr="00DA19AB">
        <w:rPr>
          <w:rFonts w:ascii="Times New Roman" w:eastAsia="Times New Roman" w:hAnsi="Times New Roman" w:cs="Times New Roman"/>
          <w:sz w:val="24"/>
          <w:szCs w:val="24"/>
          <w:lang w:eastAsia="es-EC"/>
        </w:rPr>
        <w:t xml:space="preserve">En la Universidad de las Fuerzas Armadas ESPE, el número de estudiantes con discapacidad matriculados en las distintas carreras varía en cada período académico. Entre las principales áreas de discapacidad </w:t>
      </w:r>
      <w:r w:rsidR="00785537">
        <w:rPr>
          <w:rFonts w:ascii="Times New Roman" w:eastAsia="Times New Roman" w:hAnsi="Times New Roman" w:cs="Times New Roman"/>
          <w:sz w:val="24"/>
          <w:szCs w:val="24"/>
          <w:lang w:eastAsia="es-EC"/>
        </w:rPr>
        <w:t xml:space="preserve">en la que se identifican estudiantes son: </w:t>
      </w:r>
      <w:r w:rsidRPr="00DA19AB">
        <w:rPr>
          <w:rFonts w:ascii="Times New Roman" w:eastAsia="Times New Roman" w:hAnsi="Times New Roman" w:cs="Times New Roman"/>
          <w:sz w:val="24"/>
          <w:szCs w:val="24"/>
          <w:lang w:eastAsia="es-EC"/>
        </w:rPr>
        <w:t>físicas (</w:t>
      </w:r>
      <w:r w:rsidR="00785537">
        <w:rPr>
          <w:rFonts w:ascii="Times New Roman" w:eastAsia="Times New Roman" w:hAnsi="Times New Roman" w:cs="Times New Roman"/>
          <w:sz w:val="24"/>
          <w:szCs w:val="24"/>
          <w:lang w:eastAsia="es-EC"/>
        </w:rPr>
        <w:t>3</w:t>
      </w:r>
      <w:r w:rsidR="00A724DC">
        <w:rPr>
          <w:rFonts w:ascii="Times New Roman" w:eastAsia="Times New Roman" w:hAnsi="Times New Roman" w:cs="Times New Roman"/>
          <w:sz w:val="24"/>
          <w:szCs w:val="24"/>
          <w:lang w:eastAsia="es-EC"/>
        </w:rPr>
        <w:t>6</w:t>
      </w:r>
      <w:r w:rsidRPr="00DA19AB">
        <w:rPr>
          <w:rFonts w:ascii="Times New Roman" w:eastAsia="Times New Roman" w:hAnsi="Times New Roman" w:cs="Times New Roman"/>
          <w:sz w:val="24"/>
          <w:szCs w:val="24"/>
          <w:lang w:eastAsia="es-EC"/>
        </w:rPr>
        <w:t xml:space="preserve"> estudiantes), visuales (</w:t>
      </w:r>
      <w:r w:rsidR="00785537">
        <w:rPr>
          <w:rFonts w:ascii="Times New Roman" w:eastAsia="Times New Roman" w:hAnsi="Times New Roman" w:cs="Times New Roman"/>
          <w:sz w:val="24"/>
          <w:szCs w:val="24"/>
          <w:lang w:eastAsia="es-EC"/>
        </w:rPr>
        <w:t>21)</w:t>
      </w:r>
      <w:r w:rsidRPr="00DA19AB">
        <w:rPr>
          <w:rFonts w:ascii="Times New Roman" w:eastAsia="Times New Roman" w:hAnsi="Times New Roman" w:cs="Times New Roman"/>
          <w:sz w:val="24"/>
          <w:szCs w:val="24"/>
          <w:lang w:eastAsia="es-EC"/>
        </w:rPr>
        <w:t>, auditivas (</w:t>
      </w:r>
      <w:r w:rsidR="00A724DC">
        <w:rPr>
          <w:rFonts w:ascii="Times New Roman" w:eastAsia="Times New Roman" w:hAnsi="Times New Roman" w:cs="Times New Roman"/>
          <w:sz w:val="24"/>
          <w:szCs w:val="24"/>
          <w:lang w:eastAsia="es-EC"/>
        </w:rPr>
        <w:t>8</w:t>
      </w:r>
      <w:r w:rsidRPr="00DA19AB">
        <w:rPr>
          <w:rFonts w:ascii="Times New Roman" w:eastAsia="Times New Roman" w:hAnsi="Times New Roman" w:cs="Times New Roman"/>
          <w:sz w:val="24"/>
          <w:szCs w:val="24"/>
          <w:lang w:eastAsia="es-EC"/>
        </w:rPr>
        <w:t>), intelectuales (</w:t>
      </w:r>
      <w:r w:rsidR="00A724DC">
        <w:rPr>
          <w:rFonts w:ascii="Times New Roman" w:eastAsia="Times New Roman" w:hAnsi="Times New Roman" w:cs="Times New Roman"/>
          <w:sz w:val="24"/>
          <w:szCs w:val="24"/>
          <w:lang w:eastAsia="es-EC"/>
        </w:rPr>
        <w:t>30</w:t>
      </w:r>
      <w:r w:rsidRPr="00DA19AB">
        <w:rPr>
          <w:rFonts w:ascii="Times New Roman" w:eastAsia="Times New Roman" w:hAnsi="Times New Roman" w:cs="Times New Roman"/>
          <w:sz w:val="24"/>
          <w:szCs w:val="24"/>
          <w:lang w:eastAsia="es-EC"/>
        </w:rPr>
        <w:t>) y psicosociales (</w:t>
      </w:r>
      <w:r w:rsidR="00A724DC">
        <w:rPr>
          <w:rFonts w:ascii="Times New Roman" w:eastAsia="Times New Roman" w:hAnsi="Times New Roman" w:cs="Times New Roman"/>
          <w:sz w:val="24"/>
          <w:szCs w:val="24"/>
          <w:lang w:eastAsia="es-EC"/>
        </w:rPr>
        <w:t>1</w:t>
      </w:r>
      <w:r w:rsidRPr="00DA19AB">
        <w:rPr>
          <w:rFonts w:ascii="Times New Roman" w:eastAsia="Times New Roman" w:hAnsi="Times New Roman" w:cs="Times New Roman"/>
          <w:sz w:val="24"/>
          <w:szCs w:val="24"/>
          <w:lang w:eastAsia="es-EC"/>
        </w:rPr>
        <w:t>). Esto evidencia la importancia de realizar adaptaciones específicas según el tipo de discapacidad, a fin de garantizar que todos los estudiantes puedan desarrollar su trayectoria académica de manera exitosa.</w:t>
      </w:r>
    </w:p>
    <w:p w14:paraId="4BA5EDA6" w14:textId="77777777" w:rsidR="00D573DA" w:rsidRDefault="00D573DA" w:rsidP="00DA19AB">
      <w:pPr>
        <w:spacing w:before="100" w:beforeAutospacing="1" w:after="100" w:afterAutospacing="1" w:line="240" w:lineRule="auto"/>
        <w:jc w:val="both"/>
        <w:rPr>
          <w:rFonts w:ascii="Times New Roman" w:eastAsia="Times New Roman" w:hAnsi="Times New Roman" w:cs="Times New Roman"/>
          <w:sz w:val="24"/>
          <w:szCs w:val="24"/>
          <w:lang w:eastAsia="es-EC"/>
        </w:rPr>
      </w:pPr>
    </w:p>
    <w:p w14:paraId="379AD23F" w14:textId="4EA4271B" w:rsidR="00D573DA" w:rsidRPr="00DA19AB" w:rsidRDefault="00D573DA" w:rsidP="00DA19AB">
      <w:pPr>
        <w:spacing w:before="100" w:beforeAutospacing="1" w:after="100" w:afterAutospacing="1" w:line="240" w:lineRule="auto"/>
        <w:jc w:val="both"/>
        <w:rPr>
          <w:rFonts w:ascii="Times New Roman" w:eastAsia="Times New Roman" w:hAnsi="Times New Roman" w:cs="Times New Roman"/>
          <w:sz w:val="24"/>
          <w:szCs w:val="24"/>
          <w:lang w:eastAsia="es-EC"/>
        </w:rPr>
      </w:pPr>
      <w:r w:rsidRPr="00D573DA">
        <w:rPr>
          <w:rFonts w:ascii="Times New Roman" w:eastAsia="Times New Roman" w:hAnsi="Times New Roman" w:cs="Times New Roman"/>
          <w:sz w:val="24"/>
          <w:szCs w:val="24"/>
          <w:lang w:eastAsia="es-EC"/>
        </w:rPr>
        <w:lastRenderedPageBreak/>
        <w:drawing>
          <wp:inline distT="0" distB="0" distL="0" distR="0" wp14:anchorId="0A7D0CAE" wp14:editId="1A9519AB">
            <wp:extent cx="5400040" cy="40906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4090670"/>
                    </a:xfrm>
                    <a:prstGeom prst="rect">
                      <a:avLst/>
                    </a:prstGeom>
                  </pic:spPr>
                </pic:pic>
              </a:graphicData>
            </a:graphic>
          </wp:inline>
        </w:drawing>
      </w:r>
    </w:p>
    <w:p w14:paraId="182A5D6D" w14:textId="77777777" w:rsidR="00DA19AB" w:rsidRDefault="00DA19AB" w:rsidP="00DA19AB">
      <w:pPr>
        <w:spacing w:before="100" w:beforeAutospacing="1" w:after="100" w:afterAutospacing="1" w:line="240" w:lineRule="auto"/>
        <w:jc w:val="both"/>
        <w:rPr>
          <w:rFonts w:ascii="Times New Roman" w:eastAsia="Times New Roman" w:hAnsi="Times New Roman" w:cs="Times New Roman"/>
          <w:sz w:val="24"/>
          <w:szCs w:val="24"/>
          <w:lang w:eastAsia="es-EC"/>
        </w:rPr>
      </w:pPr>
      <w:r w:rsidRPr="00DA19AB">
        <w:rPr>
          <w:rFonts w:ascii="Times New Roman" w:eastAsia="Times New Roman" w:hAnsi="Times New Roman" w:cs="Times New Roman"/>
          <w:sz w:val="24"/>
          <w:szCs w:val="24"/>
          <w:lang w:eastAsia="es-EC"/>
        </w:rPr>
        <w:t>La inclusión va más allá del acceso físico a las instalaciones. También implica la provisión de recursos accesibles, como materiales en formatos alternativos (audiolibros, subtítulos, intérpretes de lengua de señas, uso de lectores de pantalla), apoyo académico personalizado mediante tutorías, y adaptaciones curriculares individualizadas en actividades, metodologías y evaluaciones. Estas medidas son fundamentales para acompañar a los estudiantes con discapacidad en su proceso de formación y en la consecución de su título universitario.</w:t>
      </w:r>
    </w:p>
    <w:p w14:paraId="2C4EE807" w14:textId="77777777" w:rsidR="00FF7217" w:rsidRDefault="00FF7217" w:rsidP="00DA19AB">
      <w:pPr>
        <w:spacing w:before="100" w:beforeAutospacing="1" w:after="100" w:afterAutospacing="1" w:line="240" w:lineRule="auto"/>
        <w:jc w:val="both"/>
        <w:rPr>
          <w:rFonts w:ascii="Times New Roman" w:eastAsia="Times New Roman" w:hAnsi="Times New Roman" w:cs="Times New Roman"/>
          <w:sz w:val="24"/>
          <w:szCs w:val="24"/>
          <w:lang w:eastAsia="es-EC"/>
        </w:rPr>
      </w:pPr>
    </w:p>
    <w:p w14:paraId="5911C432" w14:textId="44909A4E" w:rsidR="00D1048B" w:rsidRPr="00D1048B" w:rsidRDefault="00D1048B" w:rsidP="00FF7217">
      <w:pPr>
        <w:shd w:val="clear" w:color="auto" w:fill="FFFFFF"/>
        <w:spacing w:line="240" w:lineRule="auto"/>
        <w:jc w:val="both"/>
        <w:rPr>
          <w:rFonts w:ascii="Times New Roman" w:eastAsia="Times New Roman" w:hAnsi="Times New Roman" w:cs="Times New Roman"/>
          <w:b/>
          <w:color w:val="202124"/>
          <w:sz w:val="24"/>
          <w:szCs w:val="24"/>
          <w:lang w:eastAsia="es-EC"/>
        </w:rPr>
      </w:pPr>
      <w:r>
        <w:rPr>
          <w:rFonts w:ascii="Times New Roman" w:eastAsia="Times New Roman" w:hAnsi="Times New Roman" w:cs="Times New Roman"/>
          <w:b/>
          <w:color w:val="202124"/>
          <w:sz w:val="24"/>
          <w:szCs w:val="24"/>
          <w:lang w:eastAsia="es-EC"/>
        </w:rPr>
        <w:t xml:space="preserve">Servicios que se han </w:t>
      </w:r>
      <w:r w:rsidRPr="00D1048B">
        <w:rPr>
          <w:rFonts w:ascii="Times New Roman" w:eastAsia="Times New Roman" w:hAnsi="Times New Roman" w:cs="Times New Roman"/>
          <w:b/>
          <w:color w:val="202124"/>
          <w:sz w:val="24"/>
          <w:szCs w:val="24"/>
          <w:lang w:eastAsia="es-EC"/>
        </w:rPr>
        <w:t>h</w:t>
      </w:r>
      <w:r>
        <w:rPr>
          <w:rFonts w:ascii="Times New Roman" w:eastAsia="Times New Roman" w:hAnsi="Times New Roman" w:cs="Times New Roman"/>
          <w:b/>
          <w:color w:val="202124"/>
          <w:sz w:val="24"/>
          <w:szCs w:val="24"/>
          <w:lang w:eastAsia="es-EC"/>
        </w:rPr>
        <w:t>e</w:t>
      </w:r>
      <w:r w:rsidRPr="00D1048B">
        <w:rPr>
          <w:rFonts w:ascii="Times New Roman" w:eastAsia="Times New Roman" w:hAnsi="Times New Roman" w:cs="Times New Roman"/>
          <w:b/>
          <w:color w:val="202124"/>
          <w:sz w:val="24"/>
          <w:szCs w:val="24"/>
          <w:lang w:eastAsia="es-EC"/>
        </w:rPr>
        <w:t>cho al re</w:t>
      </w:r>
      <w:r>
        <w:rPr>
          <w:rFonts w:ascii="Times New Roman" w:eastAsia="Times New Roman" w:hAnsi="Times New Roman" w:cs="Times New Roman"/>
          <w:b/>
          <w:color w:val="202124"/>
          <w:sz w:val="24"/>
          <w:szCs w:val="24"/>
          <w:lang w:eastAsia="es-EC"/>
        </w:rPr>
        <w:t>s</w:t>
      </w:r>
      <w:r w:rsidRPr="00D1048B">
        <w:rPr>
          <w:rFonts w:ascii="Times New Roman" w:eastAsia="Times New Roman" w:hAnsi="Times New Roman" w:cs="Times New Roman"/>
          <w:b/>
          <w:color w:val="202124"/>
          <w:sz w:val="24"/>
          <w:szCs w:val="24"/>
          <w:lang w:eastAsia="es-EC"/>
        </w:rPr>
        <w:t>pecto e implementado para apoyo a las personas con discapacidad</w:t>
      </w:r>
    </w:p>
    <w:p w14:paraId="2293B6C2" w14:textId="19A0A794" w:rsidR="00FF7217" w:rsidRPr="00FF7217" w:rsidRDefault="00FF7217" w:rsidP="00FF7217">
      <w:pPr>
        <w:shd w:val="clear" w:color="auto" w:fill="FFFFFF"/>
        <w:spacing w:line="240" w:lineRule="auto"/>
        <w:jc w:val="both"/>
        <w:rPr>
          <w:rFonts w:ascii="Calibri" w:eastAsia="Times New Roman" w:hAnsi="Calibri" w:cs="Calibri"/>
          <w:color w:val="000000"/>
          <w:lang w:eastAsia="es-EC"/>
        </w:rPr>
      </w:pPr>
      <w:r w:rsidRPr="00FF7217">
        <w:rPr>
          <w:rFonts w:ascii="Times New Roman" w:eastAsia="Times New Roman" w:hAnsi="Times New Roman" w:cs="Times New Roman"/>
          <w:color w:val="202124"/>
          <w:sz w:val="24"/>
          <w:szCs w:val="24"/>
          <w:lang w:eastAsia="es-EC"/>
        </w:rPr>
        <w:t>La Universidad de las Fuerzas Armadas ESPE por su compromiso social admite en sus aulas a personas con discapacidad y a través del proceso asistencial de acompañamiento en Intervención Psicopedagógica, realiza la intervención, seguimiento y acompañamiento durante su formación profesional en la universidad, a fin de asegurar el éxito académico y finalmente entregar su título universitario; en el año 202</w:t>
      </w:r>
      <w:r w:rsidR="00A724DC">
        <w:rPr>
          <w:rFonts w:ascii="Times New Roman" w:eastAsia="Times New Roman" w:hAnsi="Times New Roman" w:cs="Times New Roman"/>
          <w:color w:val="202124"/>
          <w:sz w:val="24"/>
          <w:szCs w:val="24"/>
          <w:lang w:eastAsia="es-EC"/>
        </w:rPr>
        <w:t>4</w:t>
      </w:r>
      <w:r w:rsidRPr="00FF7217">
        <w:rPr>
          <w:rFonts w:ascii="Times New Roman" w:eastAsia="Times New Roman" w:hAnsi="Times New Roman" w:cs="Times New Roman"/>
          <w:color w:val="202124"/>
          <w:sz w:val="24"/>
          <w:szCs w:val="24"/>
          <w:lang w:eastAsia="es-EC"/>
        </w:rPr>
        <w:t>, tuvo a su cargo 1</w:t>
      </w:r>
      <w:r w:rsidR="00A724DC">
        <w:rPr>
          <w:rFonts w:ascii="Times New Roman" w:eastAsia="Times New Roman" w:hAnsi="Times New Roman" w:cs="Times New Roman"/>
          <w:color w:val="202124"/>
          <w:sz w:val="24"/>
          <w:szCs w:val="24"/>
          <w:lang w:eastAsia="es-EC"/>
        </w:rPr>
        <w:t>60</w:t>
      </w:r>
      <w:r w:rsidRPr="00FF7217">
        <w:rPr>
          <w:rFonts w:ascii="Times New Roman" w:eastAsia="Times New Roman" w:hAnsi="Times New Roman" w:cs="Times New Roman"/>
          <w:color w:val="202124"/>
          <w:sz w:val="24"/>
          <w:szCs w:val="24"/>
          <w:lang w:eastAsia="es-EC"/>
        </w:rPr>
        <w:t xml:space="preserve"> estudiantes en situación de discapacidad, dificultad de aprendizaje y enfermedades catastróficas.</w:t>
      </w:r>
    </w:p>
    <w:p w14:paraId="17D6F962" w14:textId="77777777" w:rsidR="00FF7217" w:rsidRPr="00FF7217" w:rsidRDefault="00FF7217" w:rsidP="00FF7217">
      <w:pPr>
        <w:shd w:val="clear" w:color="auto" w:fill="FFFFFF"/>
        <w:spacing w:line="240" w:lineRule="auto"/>
        <w:jc w:val="both"/>
        <w:rPr>
          <w:rFonts w:ascii="Calibri" w:eastAsia="Times New Roman" w:hAnsi="Calibri" w:cs="Calibri"/>
          <w:color w:val="000000"/>
          <w:lang w:eastAsia="es-EC"/>
        </w:rPr>
      </w:pPr>
      <w:r w:rsidRPr="00FF7217">
        <w:rPr>
          <w:rFonts w:ascii="Times New Roman" w:eastAsia="Times New Roman" w:hAnsi="Times New Roman" w:cs="Times New Roman"/>
          <w:color w:val="202124"/>
          <w:sz w:val="24"/>
          <w:szCs w:val="24"/>
          <w:lang w:eastAsia="es-EC"/>
        </w:rPr>
        <w:t>Los servicios más comunes se encuentras: adaptaciones físicas y tecnológicas, intérprete de señas y subtitulados, apoyo académico personalizado y materiales educativos accesibles, con lo cual se promueve una educación inclusiva.</w:t>
      </w:r>
    </w:p>
    <w:p w14:paraId="2D29F454" w14:textId="77777777" w:rsidR="00FF7217" w:rsidRPr="00FF7217" w:rsidRDefault="00FF7217" w:rsidP="00FF7217">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s-EC"/>
        </w:rPr>
      </w:pPr>
      <w:r w:rsidRPr="00FF7217">
        <w:rPr>
          <w:rFonts w:ascii="Times New Roman" w:eastAsia="Times New Roman" w:hAnsi="Times New Roman" w:cs="Times New Roman"/>
          <w:color w:val="202124"/>
          <w:sz w:val="24"/>
          <w:szCs w:val="24"/>
          <w:lang w:eastAsia="es-EC"/>
        </w:rPr>
        <w:t>Para el acceso a los medios bibliográficos los estudiantes en condición de discapacidad cuentan con la biblioteca general en la Matriz y en cada una de las sedes.</w:t>
      </w:r>
    </w:p>
    <w:p w14:paraId="3D8EF82F" w14:textId="77777777" w:rsidR="00FF7217" w:rsidRPr="00FF7217" w:rsidRDefault="00FF7217" w:rsidP="00FF7217">
      <w:pPr>
        <w:shd w:val="clear" w:color="auto" w:fill="FFFFFF"/>
        <w:spacing w:line="240" w:lineRule="auto"/>
        <w:jc w:val="both"/>
        <w:rPr>
          <w:rFonts w:ascii="Calibri" w:eastAsia="Times New Roman" w:hAnsi="Calibri" w:cs="Calibri"/>
          <w:color w:val="000000"/>
          <w:lang w:eastAsia="es-EC"/>
        </w:rPr>
      </w:pPr>
      <w:r w:rsidRPr="00FF7217">
        <w:rPr>
          <w:rFonts w:ascii="Times New Roman" w:eastAsia="Times New Roman" w:hAnsi="Times New Roman" w:cs="Times New Roman"/>
          <w:color w:val="202124"/>
          <w:sz w:val="24"/>
          <w:szCs w:val="24"/>
          <w:lang w:eastAsia="es-EC"/>
        </w:rPr>
        <w:lastRenderedPageBreak/>
        <w:t>Adicional, disponen de una sección que proporciona  Inducción en herramientas tiflo-informáticas y conversión de obras, que son programas auxiliares (lectores de pantalla, conversores de texto a audio, reproductores de libros hablados) que posibilitan un aprendizaje asistido de las aplicaciones ofimáticas.</w:t>
      </w:r>
    </w:p>
    <w:p w14:paraId="30D3E95C" w14:textId="77777777" w:rsidR="00FF7217" w:rsidRPr="00FF7217" w:rsidRDefault="007B7EEB" w:rsidP="00FF7217">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s-EC"/>
        </w:rPr>
      </w:pPr>
      <w:hyperlink r:id="rId9" w:history="1">
        <w:r w:rsidR="00FF7217" w:rsidRPr="00FF7217">
          <w:rPr>
            <w:rFonts w:ascii="Times New Roman" w:eastAsia="Times New Roman" w:hAnsi="Times New Roman" w:cs="Times New Roman"/>
            <w:color w:val="0563C1"/>
            <w:sz w:val="24"/>
            <w:szCs w:val="24"/>
            <w:u w:val="single"/>
            <w:lang w:eastAsia="es-EC"/>
          </w:rPr>
          <w:t>https://biblioteca.espe.edu.ec/alejandro-segovia/</w:t>
        </w:r>
      </w:hyperlink>
    </w:p>
    <w:p w14:paraId="4CAC306F" w14:textId="77777777" w:rsidR="00FF7217" w:rsidRPr="00FF7217" w:rsidRDefault="007B7EEB" w:rsidP="00FF7217">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s-EC"/>
        </w:rPr>
      </w:pPr>
      <w:hyperlink r:id="rId10" w:history="1">
        <w:r w:rsidR="00FF7217" w:rsidRPr="00FF7217">
          <w:rPr>
            <w:rFonts w:ascii="Times New Roman" w:eastAsia="Times New Roman" w:hAnsi="Times New Roman" w:cs="Times New Roman"/>
            <w:color w:val="0563C1"/>
            <w:sz w:val="24"/>
            <w:szCs w:val="24"/>
            <w:u w:val="single"/>
            <w:lang w:eastAsia="es-EC"/>
          </w:rPr>
          <w:t>https://biblioteca.espe.edu.ec/sede-latacunga/</w:t>
        </w:r>
      </w:hyperlink>
    </w:p>
    <w:p w14:paraId="04CAED24" w14:textId="77777777" w:rsidR="00FF7217" w:rsidRPr="00FF7217" w:rsidRDefault="007B7EEB" w:rsidP="00FF7217">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s-EC"/>
        </w:rPr>
      </w:pPr>
      <w:hyperlink r:id="rId11" w:history="1">
        <w:r w:rsidR="00FF7217" w:rsidRPr="00FF7217">
          <w:rPr>
            <w:rFonts w:ascii="Times New Roman" w:eastAsia="Times New Roman" w:hAnsi="Times New Roman" w:cs="Times New Roman"/>
            <w:color w:val="0563C1"/>
            <w:sz w:val="24"/>
            <w:szCs w:val="24"/>
            <w:u w:val="single"/>
            <w:lang w:eastAsia="es-EC"/>
          </w:rPr>
          <w:t>https://biblioteca.espe.edu.ec/sede-santo-domingo/</w:t>
        </w:r>
      </w:hyperlink>
    </w:p>
    <w:p w14:paraId="7CEF7D52" w14:textId="77777777" w:rsidR="0069161C" w:rsidRDefault="0069161C" w:rsidP="00FF7217">
      <w:pPr>
        <w:shd w:val="clear" w:color="auto" w:fill="FFFFFF"/>
        <w:spacing w:before="100" w:beforeAutospacing="1" w:after="0" w:line="240" w:lineRule="auto"/>
        <w:jc w:val="both"/>
        <w:rPr>
          <w:rFonts w:ascii="Times New Roman" w:eastAsia="Times New Roman" w:hAnsi="Times New Roman" w:cs="Times New Roman"/>
          <w:color w:val="202124"/>
          <w:sz w:val="24"/>
          <w:szCs w:val="24"/>
          <w:lang w:eastAsia="es-EC"/>
        </w:rPr>
      </w:pPr>
    </w:p>
    <w:p w14:paraId="6F3E13D5" w14:textId="77777777" w:rsidR="0069161C" w:rsidRPr="0069161C" w:rsidRDefault="0069161C" w:rsidP="00FF7217">
      <w:pPr>
        <w:shd w:val="clear" w:color="auto" w:fill="FFFFFF"/>
        <w:spacing w:before="100" w:beforeAutospacing="1" w:after="0" w:line="240" w:lineRule="auto"/>
        <w:jc w:val="both"/>
        <w:rPr>
          <w:rFonts w:ascii="Times New Roman" w:eastAsia="Times New Roman" w:hAnsi="Times New Roman" w:cs="Times New Roman"/>
          <w:b/>
          <w:color w:val="202124"/>
          <w:sz w:val="24"/>
          <w:szCs w:val="24"/>
          <w:lang w:eastAsia="es-EC"/>
        </w:rPr>
      </w:pPr>
      <w:r w:rsidRPr="0069161C">
        <w:rPr>
          <w:rFonts w:ascii="Times New Roman" w:eastAsia="Times New Roman" w:hAnsi="Times New Roman" w:cs="Times New Roman"/>
          <w:b/>
          <w:color w:val="202124"/>
          <w:sz w:val="24"/>
          <w:szCs w:val="24"/>
          <w:lang w:eastAsia="es-EC"/>
        </w:rPr>
        <w:t>Programas de acceso que se ofrece para personas con discapacidad</w:t>
      </w:r>
    </w:p>
    <w:p w14:paraId="0F74B287" w14:textId="3B8BCACA" w:rsidR="00FF7217" w:rsidRPr="00FF7217" w:rsidRDefault="00FF7217" w:rsidP="00FF7217">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s-EC"/>
        </w:rPr>
      </w:pPr>
      <w:r w:rsidRPr="00FF7217">
        <w:rPr>
          <w:rFonts w:ascii="Times New Roman" w:eastAsia="Times New Roman" w:hAnsi="Times New Roman" w:cs="Times New Roman"/>
          <w:color w:val="202124"/>
          <w:sz w:val="24"/>
          <w:szCs w:val="24"/>
          <w:lang w:eastAsia="es-EC"/>
        </w:rPr>
        <w:t xml:space="preserve">Para el personal de estudiantes con Necesidades Educativas Especiales (NEE) asociadas o no a la discapacidad, la Unidad de Bienestar Universitario, mediante la intervención, seguimiento y acompañamiento psicopedagógico brinda ayuda a los estudiantes para adquirir, desarrollar o mejorar sus capacidades, conocimiento y habilidades a fin de que se mantenga una condición de igualdad entre los pares y de esta manera se garantiza una educación inclusiva e incluyente, este proceso permite socializar y entregar las adaptaciones curriculares de acuerdo a la discapacidad de cada estudiante a los señores docentes, tanto en la modalidad presencial como en línea; así como, a los aspirantes </w:t>
      </w:r>
      <w:r w:rsidR="00A724DC">
        <w:rPr>
          <w:rFonts w:ascii="Times New Roman" w:eastAsia="Times New Roman" w:hAnsi="Times New Roman" w:cs="Times New Roman"/>
          <w:color w:val="202124"/>
          <w:sz w:val="24"/>
          <w:szCs w:val="24"/>
          <w:lang w:eastAsia="es-EC"/>
        </w:rPr>
        <w:t>y</w:t>
      </w:r>
      <w:r w:rsidRPr="00FF7217">
        <w:rPr>
          <w:rFonts w:ascii="Times New Roman" w:eastAsia="Times New Roman" w:hAnsi="Times New Roman" w:cs="Times New Roman"/>
          <w:color w:val="202124"/>
          <w:sz w:val="24"/>
          <w:szCs w:val="24"/>
          <w:lang w:eastAsia="es-EC"/>
        </w:rPr>
        <w:t> estudiantes que se encuentran en carrera y los que ingresan al curso de nivelación.</w:t>
      </w:r>
    </w:p>
    <w:p w14:paraId="0AF1A975" w14:textId="77777777" w:rsidR="00FF7217" w:rsidRPr="00FF7217" w:rsidRDefault="00FF7217" w:rsidP="00FF7217">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s-EC"/>
        </w:rPr>
      </w:pPr>
      <w:r w:rsidRPr="00FF7217">
        <w:rPr>
          <w:rFonts w:ascii="Times New Roman" w:eastAsia="Times New Roman" w:hAnsi="Times New Roman" w:cs="Times New Roman"/>
          <w:color w:val="202124"/>
          <w:sz w:val="24"/>
          <w:szCs w:val="24"/>
          <w:lang w:eastAsia="es-EC"/>
        </w:rPr>
        <w:t>Además, se brinda acompañamiento psicológico para abordar las barreras emocionales y sociales que puedan surgir durante la etapa universitaria, favoreciendo la integración y el bienestar del estudiante en un entorno que respete sus derechos  y necesidades, favoreciendo la inclusión plena.</w:t>
      </w:r>
    </w:p>
    <w:p w14:paraId="73FE9AC2" w14:textId="77777777" w:rsidR="00FF7217" w:rsidRPr="00FF7217" w:rsidRDefault="007B7EEB" w:rsidP="00FF7217">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s-EC"/>
        </w:rPr>
      </w:pPr>
      <w:hyperlink r:id="rId12" w:history="1">
        <w:r w:rsidR="00FF7217" w:rsidRPr="00FF7217">
          <w:rPr>
            <w:rFonts w:ascii="Times New Roman" w:eastAsia="Times New Roman" w:hAnsi="Times New Roman" w:cs="Times New Roman"/>
            <w:color w:val="0563C1"/>
            <w:sz w:val="24"/>
            <w:szCs w:val="24"/>
            <w:u w:val="single"/>
            <w:lang w:eastAsia="es-EC"/>
          </w:rPr>
          <w:t>https://ube.espe.edu.ec/psicologia-educativa/</w:t>
        </w:r>
      </w:hyperlink>
    </w:p>
    <w:p w14:paraId="0983F998" w14:textId="77777777" w:rsidR="00FF7217" w:rsidRPr="00FF7217" w:rsidRDefault="007B7EEB" w:rsidP="00FF7217">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es-EC"/>
        </w:rPr>
      </w:pPr>
      <w:hyperlink r:id="rId13" w:history="1">
        <w:r w:rsidR="00FF7217" w:rsidRPr="00FF7217">
          <w:rPr>
            <w:rFonts w:ascii="Times New Roman" w:eastAsia="Times New Roman" w:hAnsi="Times New Roman" w:cs="Times New Roman"/>
            <w:color w:val="0563C1"/>
            <w:sz w:val="24"/>
            <w:szCs w:val="24"/>
            <w:u w:val="single"/>
            <w:lang w:eastAsia="es-EC"/>
          </w:rPr>
          <w:t>https://ube.espe.edu.ec/psicologia-clinica/</w:t>
        </w:r>
      </w:hyperlink>
    </w:p>
    <w:p w14:paraId="270AEC1A" w14:textId="77777777" w:rsidR="00FF7217" w:rsidRDefault="00FF7217" w:rsidP="00FF7217">
      <w:pPr>
        <w:spacing w:line="240" w:lineRule="auto"/>
        <w:rPr>
          <w:rFonts w:ascii="Calibri" w:eastAsia="Times New Roman" w:hAnsi="Calibri" w:cs="Calibri"/>
          <w:color w:val="202124"/>
          <w:shd w:val="clear" w:color="auto" w:fill="FFFFFF"/>
          <w:lang w:eastAsia="es-EC"/>
        </w:rPr>
      </w:pPr>
    </w:p>
    <w:p w14:paraId="3EDD0893" w14:textId="77777777" w:rsidR="00C46B27" w:rsidRPr="00C46B27" w:rsidRDefault="00C46B27" w:rsidP="00FF7217">
      <w:pPr>
        <w:spacing w:line="240" w:lineRule="auto"/>
        <w:rPr>
          <w:rFonts w:ascii="Calibri" w:eastAsia="Times New Roman" w:hAnsi="Calibri" w:cs="Calibri"/>
          <w:b/>
          <w:color w:val="202124"/>
          <w:shd w:val="clear" w:color="auto" w:fill="FFFFFF"/>
          <w:lang w:eastAsia="es-EC"/>
        </w:rPr>
      </w:pPr>
      <w:r w:rsidRPr="00C46B27">
        <w:rPr>
          <w:rFonts w:ascii="Calibri" w:eastAsia="Times New Roman" w:hAnsi="Calibri" w:cs="Calibri"/>
          <w:b/>
          <w:color w:val="202124"/>
          <w:shd w:val="clear" w:color="auto" w:fill="FFFFFF"/>
          <w:lang w:eastAsia="es-EC"/>
        </w:rPr>
        <w:t>Política o estrategia de adaptación razonable para personas con discapacidades, incluida la financiación adecuada.</w:t>
      </w:r>
    </w:p>
    <w:p w14:paraId="6E0DF057" w14:textId="7DAB885A" w:rsidR="00FF7217" w:rsidRPr="00FF7217" w:rsidRDefault="00FF7217" w:rsidP="00FF7217">
      <w:pPr>
        <w:shd w:val="clear" w:color="auto" w:fill="FFFFFF"/>
        <w:spacing w:after="0" w:line="240" w:lineRule="auto"/>
        <w:jc w:val="both"/>
        <w:rPr>
          <w:rFonts w:ascii="Calibri" w:eastAsia="Times New Roman" w:hAnsi="Calibri" w:cs="Calibri"/>
          <w:color w:val="000000"/>
          <w:lang w:eastAsia="es-EC"/>
        </w:rPr>
      </w:pPr>
      <w:r w:rsidRPr="00FF7217">
        <w:rPr>
          <w:rFonts w:ascii="Times New Roman" w:eastAsia="Times New Roman" w:hAnsi="Times New Roman" w:cs="Times New Roman"/>
          <w:color w:val="202124"/>
          <w:sz w:val="24"/>
          <w:szCs w:val="24"/>
          <w:lang w:eastAsia="es-EC"/>
        </w:rPr>
        <w:t>Dentro del programa de becas se considera especialmente a personas en situación de discapacidad, tal como lo demuestra el Reglamento de Becas y Ayudas Económicas, en su artículo 17, para lo cual debe</w:t>
      </w:r>
      <w:r w:rsidR="00092825">
        <w:rPr>
          <w:rFonts w:ascii="Times New Roman" w:eastAsia="Times New Roman" w:hAnsi="Times New Roman" w:cs="Times New Roman"/>
          <w:color w:val="202124"/>
          <w:sz w:val="24"/>
          <w:szCs w:val="24"/>
          <w:lang w:eastAsia="es-EC"/>
        </w:rPr>
        <w:t xml:space="preserve">n ser estudiantes regulares y </w:t>
      </w:r>
      <w:r w:rsidRPr="00FF7217">
        <w:rPr>
          <w:rFonts w:ascii="Times New Roman" w:eastAsia="Times New Roman" w:hAnsi="Times New Roman" w:cs="Times New Roman"/>
          <w:color w:val="202124"/>
          <w:sz w:val="24"/>
          <w:szCs w:val="24"/>
          <w:lang w:eastAsia="es-EC"/>
        </w:rPr>
        <w:t>demostrar responsabilidad académica  que les permita recibir el beneficio.</w:t>
      </w:r>
    </w:p>
    <w:p w14:paraId="27CA3B4F" w14:textId="54699949" w:rsidR="00FF7217" w:rsidRPr="00FF7217" w:rsidRDefault="00FF7217" w:rsidP="00FF7217">
      <w:pPr>
        <w:shd w:val="clear" w:color="auto" w:fill="FFFFFF"/>
        <w:spacing w:after="0" w:line="240" w:lineRule="auto"/>
        <w:jc w:val="both"/>
        <w:rPr>
          <w:rFonts w:ascii="Calibri" w:eastAsia="Times New Roman" w:hAnsi="Calibri" w:cs="Calibri"/>
          <w:color w:val="000000"/>
          <w:lang w:eastAsia="es-EC"/>
        </w:rPr>
      </w:pPr>
      <w:r w:rsidRPr="00FF7217">
        <w:rPr>
          <w:rFonts w:ascii="Times New Roman" w:eastAsia="Times New Roman" w:hAnsi="Times New Roman" w:cs="Times New Roman"/>
          <w:color w:val="202124"/>
          <w:sz w:val="24"/>
          <w:szCs w:val="24"/>
          <w:lang w:eastAsia="es-EC"/>
        </w:rPr>
        <w:t>La Universidad ha implementado políticas de acción afirmativa, que mantiene elementos claves que se alinean a la normativa de discapacidad.</w:t>
      </w:r>
    </w:p>
    <w:p w14:paraId="1452095D" w14:textId="367354B4" w:rsidR="00FF7217" w:rsidRPr="00A724DC" w:rsidRDefault="00A724DC" w:rsidP="00FF7217">
      <w:pPr>
        <w:shd w:val="clear" w:color="auto" w:fill="FFFFFF"/>
        <w:spacing w:after="0" w:line="240" w:lineRule="auto"/>
        <w:jc w:val="both"/>
        <w:rPr>
          <w:rFonts w:ascii="Times New Roman" w:eastAsia="Times New Roman" w:hAnsi="Times New Roman" w:cs="Times New Roman"/>
          <w:color w:val="202124"/>
          <w:sz w:val="24"/>
          <w:szCs w:val="24"/>
          <w:lang w:eastAsia="es-EC"/>
        </w:rPr>
      </w:pPr>
      <w:r w:rsidRPr="00A724DC">
        <w:rPr>
          <w:rFonts w:ascii="Times New Roman" w:eastAsia="Times New Roman" w:hAnsi="Times New Roman" w:cs="Times New Roman"/>
          <w:color w:val="202124"/>
          <w:sz w:val="24"/>
          <w:szCs w:val="24"/>
          <w:lang w:eastAsia="es-EC"/>
        </w:rPr>
        <w:t>La implementación de medidas personalizadas garantiza el acceso equitativo a la educación para todos los estudiantes, manteniendo intactos los estándares de calidad</w:t>
      </w:r>
      <w:r w:rsidR="00FF7217" w:rsidRPr="00FF7217">
        <w:rPr>
          <w:rFonts w:ascii="Times New Roman" w:eastAsia="Times New Roman" w:hAnsi="Times New Roman" w:cs="Times New Roman"/>
          <w:color w:val="202124"/>
          <w:sz w:val="24"/>
          <w:szCs w:val="24"/>
          <w:lang w:eastAsia="es-EC"/>
        </w:rPr>
        <w:t>.</w:t>
      </w:r>
    </w:p>
    <w:p w14:paraId="2A3DE916" w14:textId="70E456D7" w:rsidR="0031764E" w:rsidRDefault="0031764E" w:rsidP="00FF7217">
      <w:pPr>
        <w:shd w:val="clear" w:color="auto" w:fill="FFFFFF"/>
        <w:spacing w:after="0" w:line="240" w:lineRule="auto"/>
        <w:jc w:val="both"/>
        <w:rPr>
          <w:rFonts w:ascii="Times New Roman" w:eastAsia="Times New Roman" w:hAnsi="Times New Roman" w:cs="Times New Roman"/>
          <w:color w:val="202124"/>
          <w:sz w:val="24"/>
          <w:szCs w:val="24"/>
          <w:lang w:eastAsia="es-EC"/>
        </w:rPr>
      </w:pPr>
      <w:r w:rsidRPr="0031764E">
        <w:rPr>
          <w:rFonts w:ascii="Times New Roman" w:eastAsia="Times New Roman" w:hAnsi="Times New Roman" w:cs="Times New Roman"/>
          <w:color w:val="202124"/>
          <w:sz w:val="24"/>
          <w:szCs w:val="24"/>
          <w:lang w:eastAsia="es-EC"/>
        </w:rPr>
        <w:t>Estas acciones están orientadas a eliminar barreras físicas, tecnológicas y de aprendizaje. En el ámbito universitario, se implementan a través de estrategias como la accesibilidad físi</w:t>
      </w:r>
      <w:r w:rsidR="00C46B27">
        <w:rPr>
          <w:rFonts w:ascii="Times New Roman" w:eastAsia="Times New Roman" w:hAnsi="Times New Roman" w:cs="Times New Roman"/>
          <w:color w:val="202124"/>
          <w:sz w:val="24"/>
          <w:szCs w:val="24"/>
          <w:lang w:eastAsia="es-EC"/>
        </w:rPr>
        <w:t>ca, el uso de tecnología asistiv</w:t>
      </w:r>
      <w:r w:rsidRPr="0031764E">
        <w:rPr>
          <w:rFonts w:ascii="Times New Roman" w:eastAsia="Times New Roman" w:hAnsi="Times New Roman" w:cs="Times New Roman"/>
          <w:color w:val="202124"/>
          <w:sz w:val="24"/>
          <w:szCs w:val="24"/>
          <w:lang w:eastAsia="es-EC"/>
        </w:rPr>
        <w:t>a y la adecuación de materiales educativos</w:t>
      </w:r>
      <w:r w:rsidR="00FF7217" w:rsidRPr="00FF7217">
        <w:rPr>
          <w:rFonts w:ascii="Times New Roman" w:eastAsia="Times New Roman" w:hAnsi="Times New Roman" w:cs="Times New Roman"/>
          <w:color w:val="202124"/>
          <w:sz w:val="24"/>
          <w:szCs w:val="24"/>
          <w:lang w:eastAsia="es-EC"/>
        </w:rPr>
        <w:t>.</w:t>
      </w:r>
    </w:p>
    <w:p w14:paraId="67DA7A9D" w14:textId="77777777" w:rsidR="00FF7217" w:rsidRPr="0031764E" w:rsidRDefault="00FF7217" w:rsidP="00FF7217">
      <w:pPr>
        <w:shd w:val="clear" w:color="auto" w:fill="FFFFFF"/>
        <w:spacing w:after="0" w:line="240" w:lineRule="auto"/>
        <w:jc w:val="both"/>
        <w:rPr>
          <w:rFonts w:ascii="Times New Roman" w:eastAsia="Times New Roman" w:hAnsi="Times New Roman" w:cs="Times New Roman"/>
          <w:color w:val="202124"/>
          <w:sz w:val="24"/>
          <w:szCs w:val="24"/>
          <w:lang w:eastAsia="es-EC"/>
        </w:rPr>
      </w:pPr>
    </w:p>
    <w:p w14:paraId="2423C297" w14:textId="77777777" w:rsidR="00FF7217" w:rsidRPr="00FF7217" w:rsidRDefault="00FF7217" w:rsidP="00FF7217">
      <w:pPr>
        <w:shd w:val="clear" w:color="auto" w:fill="FFFFFF"/>
        <w:spacing w:after="0" w:line="240" w:lineRule="auto"/>
        <w:jc w:val="both"/>
        <w:rPr>
          <w:rFonts w:ascii="Calibri" w:eastAsia="Times New Roman" w:hAnsi="Calibri" w:cs="Calibri"/>
          <w:color w:val="000000"/>
          <w:lang w:eastAsia="es-EC"/>
        </w:rPr>
      </w:pPr>
      <w:r w:rsidRPr="00FF7217">
        <w:rPr>
          <w:rFonts w:ascii="Times New Roman" w:eastAsia="Times New Roman" w:hAnsi="Times New Roman" w:cs="Times New Roman"/>
          <w:color w:val="202124"/>
          <w:sz w:val="24"/>
          <w:szCs w:val="24"/>
          <w:lang w:eastAsia="es-EC"/>
        </w:rPr>
        <w:t> </w:t>
      </w:r>
    </w:p>
    <w:p w14:paraId="0AECED48" w14:textId="77777777" w:rsidR="00FF7217" w:rsidRPr="00FF7217" w:rsidRDefault="007B7EEB" w:rsidP="00FF7217">
      <w:pPr>
        <w:shd w:val="clear" w:color="auto" w:fill="FFFFFF"/>
        <w:spacing w:line="235" w:lineRule="atLeast"/>
        <w:rPr>
          <w:rFonts w:ascii="Calibri" w:eastAsia="Times New Roman" w:hAnsi="Calibri" w:cs="Calibri"/>
          <w:color w:val="000000"/>
          <w:lang w:eastAsia="es-EC"/>
        </w:rPr>
      </w:pPr>
      <w:hyperlink r:id="rId14" w:history="1">
        <w:r w:rsidR="00FF7217" w:rsidRPr="00FF7217">
          <w:rPr>
            <w:rFonts w:ascii="Arial Narrow" w:eastAsia="Times New Roman" w:hAnsi="Arial Narrow" w:cs="Calibri"/>
            <w:color w:val="0563C1"/>
            <w:u w:val="single"/>
            <w:lang w:eastAsia="es-EC"/>
          </w:rPr>
          <w:t>https://ube.espe.edu.ec/becas-estudiantes-civiles/</w:t>
        </w:r>
      </w:hyperlink>
    </w:p>
    <w:p w14:paraId="6F01E4B8" w14:textId="77777777" w:rsidR="00FD7887" w:rsidRDefault="00FD7887" w:rsidP="00FD7887">
      <w:pPr>
        <w:pStyle w:val="NormalWeb"/>
        <w:shd w:val="clear" w:color="auto" w:fill="FFFFFF"/>
        <w:spacing w:before="240" w:beforeAutospacing="0" w:after="240" w:afterAutospacing="0"/>
      </w:pPr>
      <w:hyperlink r:id="rId15" w:history="1">
        <w:r>
          <w:rPr>
            <w:rStyle w:val="Hipervnculo"/>
            <w:rFonts w:ascii="Arial Narrow" w:hAnsi="Arial Narrow"/>
            <w:b/>
            <w:bCs/>
            <w:color w:val="1155CC"/>
          </w:rPr>
          <w:t>https://usgn.espe.edu.ec/base-legal-normas-internas/</w:t>
        </w:r>
      </w:hyperlink>
      <w:r>
        <w:rPr>
          <w:rFonts w:ascii="Arial Narrow" w:hAnsi="Arial Narrow"/>
          <w:b/>
          <w:bCs/>
          <w:color w:val="0563C1"/>
          <w:u w:val="single"/>
        </w:rPr>
        <w:t xml:space="preserve"> numeral 10</w:t>
      </w:r>
    </w:p>
    <w:p w14:paraId="401B2375" w14:textId="77777777" w:rsidR="00DA19AB" w:rsidRPr="00DA19AB" w:rsidRDefault="00DA19AB" w:rsidP="00DA19AB">
      <w:pPr>
        <w:rPr>
          <w:lang w:val="es-ES"/>
        </w:rPr>
      </w:pPr>
      <w:bookmarkStart w:id="0" w:name="_GoBack"/>
      <w:bookmarkEnd w:id="0"/>
    </w:p>
    <w:sectPr w:rsidR="00DA19AB" w:rsidRPr="00DA19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59ABD" w14:textId="77777777" w:rsidR="007B7EEB" w:rsidRDefault="007B7EEB" w:rsidP="00A518F3">
      <w:pPr>
        <w:spacing w:after="0" w:line="240" w:lineRule="auto"/>
      </w:pPr>
      <w:r>
        <w:separator/>
      </w:r>
    </w:p>
  </w:endnote>
  <w:endnote w:type="continuationSeparator" w:id="0">
    <w:p w14:paraId="2E1BD8E9" w14:textId="77777777" w:rsidR="007B7EEB" w:rsidRDefault="007B7EEB" w:rsidP="00A5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AA809" w14:textId="77777777" w:rsidR="007B7EEB" w:rsidRDefault="007B7EEB" w:rsidP="00A518F3">
      <w:pPr>
        <w:spacing w:after="0" w:line="240" w:lineRule="auto"/>
      </w:pPr>
      <w:r>
        <w:separator/>
      </w:r>
    </w:p>
  </w:footnote>
  <w:footnote w:type="continuationSeparator" w:id="0">
    <w:p w14:paraId="745EE3D7" w14:textId="77777777" w:rsidR="007B7EEB" w:rsidRDefault="007B7EEB" w:rsidP="00A51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5A4"/>
    <w:multiLevelType w:val="multilevel"/>
    <w:tmpl w:val="D99E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C3A14"/>
    <w:multiLevelType w:val="hybridMultilevel"/>
    <w:tmpl w:val="8F38FCA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B725399"/>
    <w:multiLevelType w:val="multilevel"/>
    <w:tmpl w:val="A3D4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B08D0"/>
    <w:multiLevelType w:val="hybridMultilevel"/>
    <w:tmpl w:val="8A84639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B5"/>
    <w:rsid w:val="00003905"/>
    <w:rsid w:val="00003A92"/>
    <w:rsid w:val="0001499D"/>
    <w:rsid w:val="00052AFD"/>
    <w:rsid w:val="00074DA0"/>
    <w:rsid w:val="00092825"/>
    <w:rsid w:val="000A2843"/>
    <w:rsid w:val="000E764A"/>
    <w:rsid w:val="00106610"/>
    <w:rsid w:val="00140D10"/>
    <w:rsid w:val="00170E07"/>
    <w:rsid w:val="001C3746"/>
    <w:rsid w:val="001C673C"/>
    <w:rsid w:val="001D1603"/>
    <w:rsid w:val="001D2997"/>
    <w:rsid w:val="001D5FE6"/>
    <w:rsid w:val="001E0BFC"/>
    <w:rsid w:val="001E2EBB"/>
    <w:rsid w:val="001F21EE"/>
    <w:rsid w:val="00217C73"/>
    <w:rsid w:val="002272EB"/>
    <w:rsid w:val="002419A4"/>
    <w:rsid w:val="00260B76"/>
    <w:rsid w:val="00271F63"/>
    <w:rsid w:val="00280340"/>
    <w:rsid w:val="00286CC1"/>
    <w:rsid w:val="002921F6"/>
    <w:rsid w:val="002A20C7"/>
    <w:rsid w:val="002A29DC"/>
    <w:rsid w:val="002B3FD9"/>
    <w:rsid w:val="002F4108"/>
    <w:rsid w:val="00302F22"/>
    <w:rsid w:val="003049A4"/>
    <w:rsid w:val="00312C7C"/>
    <w:rsid w:val="0031764E"/>
    <w:rsid w:val="00327254"/>
    <w:rsid w:val="0033266B"/>
    <w:rsid w:val="00333BDF"/>
    <w:rsid w:val="0033488B"/>
    <w:rsid w:val="0033504A"/>
    <w:rsid w:val="00363235"/>
    <w:rsid w:val="00365111"/>
    <w:rsid w:val="00372E8B"/>
    <w:rsid w:val="003902F5"/>
    <w:rsid w:val="003A21F2"/>
    <w:rsid w:val="003A7346"/>
    <w:rsid w:val="003B3C6E"/>
    <w:rsid w:val="003B7D78"/>
    <w:rsid w:val="003C3182"/>
    <w:rsid w:val="003C4C55"/>
    <w:rsid w:val="003E4082"/>
    <w:rsid w:val="00423772"/>
    <w:rsid w:val="00433DE2"/>
    <w:rsid w:val="00437C28"/>
    <w:rsid w:val="004405F5"/>
    <w:rsid w:val="00465A73"/>
    <w:rsid w:val="004860B5"/>
    <w:rsid w:val="00493469"/>
    <w:rsid w:val="004A1E36"/>
    <w:rsid w:val="004A6BC8"/>
    <w:rsid w:val="004B38C0"/>
    <w:rsid w:val="004C0ED1"/>
    <w:rsid w:val="004D35B2"/>
    <w:rsid w:val="004E62A0"/>
    <w:rsid w:val="00500EA8"/>
    <w:rsid w:val="00502E7F"/>
    <w:rsid w:val="00504CB3"/>
    <w:rsid w:val="00527EA1"/>
    <w:rsid w:val="0053255F"/>
    <w:rsid w:val="0053441B"/>
    <w:rsid w:val="005820A1"/>
    <w:rsid w:val="00587884"/>
    <w:rsid w:val="005A2A3C"/>
    <w:rsid w:val="005B6767"/>
    <w:rsid w:val="005E3B1D"/>
    <w:rsid w:val="00625BA6"/>
    <w:rsid w:val="00635A17"/>
    <w:rsid w:val="00641BD1"/>
    <w:rsid w:val="00677273"/>
    <w:rsid w:val="0069161C"/>
    <w:rsid w:val="006B1E70"/>
    <w:rsid w:val="006B5BE1"/>
    <w:rsid w:val="006D176D"/>
    <w:rsid w:val="00717889"/>
    <w:rsid w:val="007230DB"/>
    <w:rsid w:val="00745528"/>
    <w:rsid w:val="00745655"/>
    <w:rsid w:val="00750CFC"/>
    <w:rsid w:val="0075208F"/>
    <w:rsid w:val="00755E4B"/>
    <w:rsid w:val="00765EEC"/>
    <w:rsid w:val="00770F03"/>
    <w:rsid w:val="00785537"/>
    <w:rsid w:val="00794D3E"/>
    <w:rsid w:val="007974DF"/>
    <w:rsid w:val="007B4649"/>
    <w:rsid w:val="007B7EEB"/>
    <w:rsid w:val="007D498B"/>
    <w:rsid w:val="007F34D8"/>
    <w:rsid w:val="0081081C"/>
    <w:rsid w:val="008161A1"/>
    <w:rsid w:val="00823F8D"/>
    <w:rsid w:val="00826296"/>
    <w:rsid w:val="008360DC"/>
    <w:rsid w:val="00853E56"/>
    <w:rsid w:val="00864078"/>
    <w:rsid w:val="00872333"/>
    <w:rsid w:val="008773D9"/>
    <w:rsid w:val="00887EB0"/>
    <w:rsid w:val="008A6C15"/>
    <w:rsid w:val="008C44C4"/>
    <w:rsid w:val="008C681D"/>
    <w:rsid w:val="008D2BD7"/>
    <w:rsid w:val="008E2568"/>
    <w:rsid w:val="008E4EA6"/>
    <w:rsid w:val="009011C4"/>
    <w:rsid w:val="009317FE"/>
    <w:rsid w:val="00943DDB"/>
    <w:rsid w:val="009534C3"/>
    <w:rsid w:val="009617C8"/>
    <w:rsid w:val="00964356"/>
    <w:rsid w:val="00965AB8"/>
    <w:rsid w:val="0097188B"/>
    <w:rsid w:val="009957C7"/>
    <w:rsid w:val="009C6237"/>
    <w:rsid w:val="009E1E3A"/>
    <w:rsid w:val="009F29D9"/>
    <w:rsid w:val="00A06996"/>
    <w:rsid w:val="00A1325C"/>
    <w:rsid w:val="00A218BD"/>
    <w:rsid w:val="00A2469A"/>
    <w:rsid w:val="00A518F3"/>
    <w:rsid w:val="00A52899"/>
    <w:rsid w:val="00A642D0"/>
    <w:rsid w:val="00A643E5"/>
    <w:rsid w:val="00A724DC"/>
    <w:rsid w:val="00A845F7"/>
    <w:rsid w:val="00A923F3"/>
    <w:rsid w:val="00AB6DA4"/>
    <w:rsid w:val="00AC31F1"/>
    <w:rsid w:val="00AD0D66"/>
    <w:rsid w:val="00AD48D3"/>
    <w:rsid w:val="00AE08AF"/>
    <w:rsid w:val="00AF38FB"/>
    <w:rsid w:val="00B151B5"/>
    <w:rsid w:val="00B26F5A"/>
    <w:rsid w:val="00B46B52"/>
    <w:rsid w:val="00B561B9"/>
    <w:rsid w:val="00B72A79"/>
    <w:rsid w:val="00B80A6E"/>
    <w:rsid w:val="00B92536"/>
    <w:rsid w:val="00BC7D9D"/>
    <w:rsid w:val="00BD2B8F"/>
    <w:rsid w:val="00BD7F5A"/>
    <w:rsid w:val="00BF1651"/>
    <w:rsid w:val="00BF5BAD"/>
    <w:rsid w:val="00C02469"/>
    <w:rsid w:val="00C0717B"/>
    <w:rsid w:val="00C1142A"/>
    <w:rsid w:val="00C236A8"/>
    <w:rsid w:val="00C32FD6"/>
    <w:rsid w:val="00C3606F"/>
    <w:rsid w:val="00C46B27"/>
    <w:rsid w:val="00C47B93"/>
    <w:rsid w:val="00C56C60"/>
    <w:rsid w:val="00C638A3"/>
    <w:rsid w:val="00C77D71"/>
    <w:rsid w:val="00CA6532"/>
    <w:rsid w:val="00CB1A9C"/>
    <w:rsid w:val="00CE162D"/>
    <w:rsid w:val="00CF58DF"/>
    <w:rsid w:val="00D02E3F"/>
    <w:rsid w:val="00D1048B"/>
    <w:rsid w:val="00D231A2"/>
    <w:rsid w:val="00D4057E"/>
    <w:rsid w:val="00D44DCB"/>
    <w:rsid w:val="00D45D16"/>
    <w:rsid w:val="00D573DA"/>
    <w:rsid w:val="00D6595E"/>
    <w:rsid w:val="00DA0AC7"/>
    <w:rsid w:val="00DA19AB"/>
    <w:rsid w:val="00DA4BAA"/>
    <w:rsid w:val="00DC18AA"/>
    <w:rsid w:val="00DC5F39"/>
    <w:rsid w:val="00DD64EC"/>
    <w:rsid w:val="00DD7B45"/>
    <w:rsid w:val="00E27206"/>
    <w:rsid w:val="00E31573"/>
    <w:rsid w:val="00E659FA"/>
    <w:rsid w:val="00E70760"/>
    <w:rsid w:val="00E9104E"/>
    <w:rsid w:val="00ED5011"/>
    <w:rsid w:val="00F4101B"/>
    <w:rsid w:val="00F61179"/>
    <w:rsid w:val="00F65BFF"/>
    <w:rsid w:val="00F720A2"/>
    <w:rsid w:val="00F806B1"/>
    <w:rsid w:val="00F85597"/>
    <w:rsid w:val="00FA4571"/>
    <w:rsid w:val="00FB1614"/>
    <w:rsid w:val="00FB4C47"/>
    <w:rsid w:val="00FD7887"/>
    <w:rsid w:val="00FE50E0"/>
    <w:rsid w:val="00FF72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8493"/>
  <w15:chartTrackingRefBased/>
  <w15:docId w15:val="{5DF067E4-5D39-4CE8-AB96-EF51F534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0760"/>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E70760"/>
    <w:rPr>
      <w:b/>
      <w:bCs/>
    </w:rPr>
  </w:style>
  <w:style w:type="character" w:styleId="nfasis">
    <w:name w:val="Emphasis"/>
    <w:basedOn w:val="Fuentedeprrafopredeter"/>
    <w:uiPriority w:val="20"/>
    <w:qFormat/>
    <w:rsid w:val="004405F5"/>
    <w:rPr>
      <w:i/>
      <w:iCs/>
    </w:rPr>
  </w:style>
  <w:style w:type="paragraph" w:styleId="Prrafodelista">
    <w:name w:val="List Paragraph"/>
    <w:basedOn w:val="Normal"/>
    <w:uiPriority w:val="34"/>
    <w:qFormat/>
    <w:rsid w:val="00E31573"/>
    <w:pPr>
      <w:ind w:left="720"/>
      <w:contextualSpacing/>
    </w:pPr>
  </w:style>
  <w:style w:type="table" w:styleId="Tablaconcuadrcula">
    <w:name w:val="Table Grid"/>
    <w:basedOn w:val="Tablanormal"/>
    <w:uiPriority w:val="39"/>
    <w:rsid w:val="00CE1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3D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DE2"/>
    <w:rPr>
      <w:rFonts w:ascii="Segoe UI" w:hAnsi="Segoe UI" w:cs="Segoe UI"/>
      <w:sz w:val="18"/>
      <w:szCs w:val="18"/>
    </w:rPr>
  </w:style>
  <w:style w:type="paragraph" w:styleId="Encabezado">
    <w:name w:val="header"/>
    <w:basedOn w:val="Normal"/>
    <w:link w:val="EncabezadoCar"/>
    <w:uiPriority w:val="99"/>
    <w:unhideWhenUsed/>
    <w:rsid w:val="00A518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18F3"/>
  </w:style>
  <w:style w:type="paragraph" w:styleId="Piedepgina">
    <w:name w:val="footer"/>
    <w:basedOn w:val="Normal"/>
    <w:link w:val="PiedepginaCar"/>
    <w:uiPriority w:val="99"/>
    <w:unhideWhenUsed/>
    <w:rsid w:val="00A518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18F3"/>
  </w:style>
  <w:style w:type="character" w:styleId="Hipervnculo">
    <w:name w:val="Hyperlink"/>
    <w:basedOn w:val="Fuentedeprrafopredeter"/>
    <w:uiPriority w:val="99"/>
    <w:semiHidden/>
    <w:unhideWhenUsed/>
    <w:rsid w:val="00FF7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241">
      <w:bodyDiv w:val="1"/>
      <w:marLeft w:val="0"/>
      <w:marRight w:val="0"/>
      <w:marTop w:val="0"/>
      <w:marBottom w:val="0"/>
      <w:divBdr>
        <w:top w:val="none" w:sz="0" w:space="0" w:color="auto"/>
        <w:left w:val="none" w:sz="0" w:space="0" w:color="auto"/>
        <w:bottom w:val="none" w:sz="0" w:space="0" w:color="auto"/>
        <w:right w:val="none" w:sz="0" w:space="0" w:color="auto"/>
      </w:divBdr>
      <w:divsChild>
        <w:div w:id="87353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27668">
      <w:bodyDiv w:val="1"/>
      <w:marLeft w:val="0"/>
      <w:marRight w:val="0"/>
      <w:marTop w:val="0"/>
      <w:marBottom w:val="0"/>
      <w:divBdr>
        <w:top w:val="none" w:sz="0" w:space="0" w:color="auto"/>
        <w:left w:val="none" w:sz="0" w:space="0" w:color="auto"/>
        <w:bottom w:val="none" w:sz="0" w:space="0" w:color="auto"/>
        <w:right w:val="none" w:sz="0" w:space="0" w:color="auto"/>
      </w:divBdr>
      <w:divsChild>
        <w:div w:id="216206230">
          <w:marLeft w:val="0"/>
          <w:marRight w:val="0"/>
          <w:marTop w:val="0"/>
          <w:marBottom w:val="0"/>
          <w:divBdr>
            <w:top w:val="none" w:sz="0" w:space="0" w:color="auto"/>
            <w:left w:val="none" w:sz="0" w:space="0" w:color="auto"/>
            <w:bottom w:val="none" w:sz="0" w:space="0" w:color="auto"/>
            <w:right w:val="none" w:sz="0" w:space="0" w:color="auto"/>
          </w:divBdr>
        </w:div>
        <w:div w:id="1921984318">
          <w:marLeft w:val="0"/>
          <w:marRight w:val="0"/>
          <w:marTop w:val="0"/>
          <w:marBottom w:val="0"/>
          <w:divBdr>
            <w:top w:val="none" w:sz="0" w:space="0" w:color="auto"/>
            <w:left w:val="none" w:sz="0" w:space="0" w:color="auto"/>
            <w:bottom w:val="none" w:sz="0" w:space="0" w:color="auto"/>
            <w:right w:val="none" w:sz="0" w:space="0" w:color="auto"/>
          </w:divBdr>
        </w:div>
        <w:div w:id="76833771">
          <w:marLeft w:val="0"/>
          <w:marRight w:val="0"/>
          <w:marTop w:val="0"/>
          <w:marBottom w:val="0"/>
          <w:divBdr>
            <w:top w:val="none" w:sz="0" w:space="0" w:color="auto"/>
            <w:left w:val="none" w:sz="0" w:space="0" w:color="auto"/>
            <w:bottom w:val="none" w:sz="0" w:space="0" w:color="auto"/>
            <w:right w:val="none" w:sz="0" w:space="0" w:color="auto"/>
          </w:divBdr>
        </w:div>
        <w:div w:id="1157957528">
          <w:marLeft w:val="0"/>
          <w:marRight w:val="0"/>
          <w:marTop w:val="0"/>
          <w:marBottom w:val="0"/>
          <w:divBdr>
            <w:top w:val="none" w:sz="0" w:space="0" w:color="auto"/>
            <w:left w:val="none" w:sz="0" w:space="0" w:color="auto"/>
            <w:bottom w:val="none" w:sz="0" w:space="0" w:color="auto"/>
            <w:right w:val="none" w:sz="0" w:space="0" w:color="auto"/>
          </w:divBdr>
        </w:div>
        <w:div w:id="1712269725">
          <w:marLeft w:val="0"/>
          <w:marRight w:val="0"/>
          <w:marTop w:val="0"/>
          <w:marBottom w:val="0"/>
          <w:divBdr>
            <w:top w:val="none" w:sz="0" w:space="0" w:color="auto"/>
            <w:left w:val="none" w:sz="0" w:space="0" w:color="auto"/>
            <w:bottom w:val="none" w:sz="0" w:space="0" w:color="auto"/>
            <w:right w:val="none" w:sz="0" w:space="0" w:color="auto"/>
          </w:divBdr>
        </w:div>
        <w:div w:id="35668248">
          <w:marLeft w:val="0"/>
          <w:marRight w:val="0"/>
          <w:marTop w:val="0"/>
          <w:marBottom w:val="0"/>
          <w:divBdr>
            <w:top w:val="none" w:sz="0" w:space="0" w:color="auto"/>
            <w:left w:val="none" w:sz="0" w:space="0" w:color="auto"/>
            <w:bottom w:val="none" w:sz="0" w:space="0" w:color="auto"/>
            <w:right w:val="none" w:sz="0" w:space="0" w:color="auto"/>
          </w:divBdr>
        </w:div>
        <w:div w:id="1302539064">
          <w:marLeft w:val="0"/>
          <w:marRight w:val="0"/>
          <w:marTop w:val="0"/>
          <w:marBottom w:val="0"/>
          <w:divBdr>
            <w:top w:val="none" w:sz="0" w:space="0" w:color="auto"/>
            <w:left w:val="none" w:sz="0" w:space="0" w:color="auto"/>
            <w:bottom w:val="none" w:sz="0" w:space="0" w:color="auto"/>
            <w:right w:val="none" w:sz="0" w:space="0" w:color="auto"/>
          </w:divBdr>
        </w:div>
        <w:div w:id="229005286">
          <w:marLeft w:val="0"/>
          <w:marRight w:val="0"/>
          <w:marTop w:val="0"/>
          <w:marBottom w:val="0"/>
          <w:divBdr>
            <w:top w:val="none" w:sz="0" w:space="0" w:color="auto"/>
            <w:left w:val="none" w:sz="0" w:space="0" w:color="auto"/>
            <w:bottom w:val="none" w:sz="0" w:space="0" w:color="auto"/>
            <w:right w:val="none" w:sz="0" w:space="0" w:color="auto"/>
          </w:divBdr>
        </w:div>
        <w:div w:id="591817755">
          <w:marLeft w:val="0"/>
          <w:marRight w:val="0"/>
          <w:marTop w:val="0"/>
          <w:marBottom w:val="0"/>
          <w:divBdr>
            <w:top w:val="none" w:sz="0" w:space="0" w:color="auto"/>
            <w:left w:val="none" w:sz="0" w:space="0" w:color="auto"/>
            <w:bottom w:val="none" w:sz="0" w:space="0" w:color="auto"/>
            <w:right w:val="none" w:sz="0" w:space="0" w:color="auto"/>
          </w:divBdr>
        </w:div>
        <w:div w:id="2113893907">
          <w:marLeft w:val="0"/>
          <w:marRight w:val="0"/>
          <w:marTop w:val="0"/>
          <w:marBottom w:val="0"/>
          <w:divBdr>
            <w:top w:val="none" w:sz="0" w:space="0" w:color="auto"/>
            <w:left w:val="none" w:sz="0" w:space="0" w:color="auto"/>
            <w:bottom w:val="none" w:sz="0" w:space="0" w:color="auto"/>
            <w:right w:val="none" w:sz="0" w:space="0" w:color="auto"/>
          </w:divBdr>
        </w:div>
        <w:div w:id="1585063390">
          <w:marLeft w:val="0"/>
          <w:marRight w:val="0"/>
          <w:marTop w:val="0"/>
          <w:marBottom w:val="0"/>
          <w:divBdr>
            <w:top w:val="none" w:sz="0" w:space="0" w:color="auto"/>
            <w:left w:val="none" w:sz="0" w:space="0" w:color="auto"/>
            <w:bottom w:val="none" w:sz="0" w:space="0" w:color="auto"/>
            <w:right w:val="none" w:sz="0" w:space="0" w:color="auto"/>
          </w:divBdr>
        </w:div>
        <w:div w:id="1540582953">
          <w:marLeft w:val="0"/>
          <w:marRight w:val="0"/>
          <w:marTop w:val="0"/>
          <w:marBottom w:val="0"/>
          <w:divBdr>
            <w:top w:val="none" w:sz="0" w:space="0" w:color="auto"/>
            <w:left w:val="none" w:sz="0" w:space="0" w:color="auto"/>
            <w:bottom w:val="none" w:sz="0" w:space="0" w:color="auto"/>
            <w:right w:val="none" w:sz="0" w:space="0" w:color="auto"/>
          </w:divBdr>
        </w:div>
        <w:div w:id="852261642">
          <w:marLeft w:val="0"/>
          <w:marRight w:val="0"/>
          <w:marTop w:val="0"/>
          <w:marBottom w:val="0"/>
          <w:divBdr>
            <w:top w:val="none" w:sz="0" w:space="0" w:color="auto"/>
            <w:left w:val="none" w:sz="0" w:space="0" w:color="auto"/>
            <w:bottom w:val="none" w:sz="0" w:space="0" w:color="auto"/>
            <w:right w:val="none" w:sz="0" w:space="0" w:color="auto"/>
          </w:divBdr>
        </w:div>
        <w:div w:id="1574581055">
          <w:marLeft w:val="0"/>
          <w:marRight w:val="0"/>
          <w:marTop w:val="0"/>
          <w:marBottom w:val="0"/>
          <w:divBdr>
            <w:top w:val="none" w:sz="0" w:space="0" w:color="auto"/>
            <w:left w:val="none" w:sz="0" w:space="0" w:color="auto"/>
            <w:bottom w:val="none" w:sz="0" w:space="0" w:color="auto"/>
            <w:right w:val="none" w:sz="0" w:space="0" w:color="auto"/>
          </w:divBdr>
        </w:div>
      </w:divsChild>
    </w:div>
    <w:div w:id="226308910">
      <w:bodyDiv w:val="1"/>
      <w:marLeft w:val="0"/>
      <w:marRight w:val="0"/>
      <w:marTop w:val="0"/>
      <w:marBottom w:val="0"/>
      <w:divBdr>
        <w:top w:val="none" w:sz="0" w:space="0" w:color="auto"/>
        <w:left w:val="none" w:sz="0" w:space="0" w:color="auto"/>
        <w:bottom w:val="none" w:sz="0" w:space="0" w:color="auto"/>
        <w:right w:val="none" w:sz="0" w:space="0" w:color="auto"/>
      </w:divBdr>
    </w:div>
    <w:div w:id="287129760">
      <w:bodyDiv w:val="1"/>
      <w:marLeft w:val="0"/>
      <w:marRight w:val="0"/>
      <w:marTop w:val="0"/>
      <w:marBottom w:val="0"/>
      <w:divBdr>
        <w:top w:val="none" w:sz="0" w:space="0" w:color="auto"/>
        <w:left w:val="none" w:sz="0" w:space="0" w:color="auto"/>
        <w:bottom w:val="none" w:sz="0" w:space="0" w:color="auto"/>
        <w:right w:val="none" w:sz="0" w:space="0" w:color="auto"/>
      </w:divBdr>
    </w:div>
    <w:div w:id="331881410">
      <w:bodyDiv w:val="1"/>
      <w:marLeft w:val="0"/>
      <w:marRight w:val="0"/>
      <w:marTop w:val="0"/>
      <w:marBottom w:val="0"/>
      <w:divBdr>
        <w:top w:val="none" w:sz="0" w:space="0" w:color="auto"/>
        <w:left w:val="none" w:sz="0" w:space="0" w:color="auto"/>
        <w:bottom w:val="none" w:sz="0" w:space="0" w:color="auto"/>
        <w:right w:val="none" w:sz="0" w:space="0" w:color="auto"/>
      </w:divBdr>
    </w:div>
    <w:div w:id="449521237">
      <w:bodyDiv w:val="1"/>
      <w:marLeft w:val="0"/>
      <w:marRight w:val="0"/>
      <w:marTop w:val="0"/>
      <w:marBottom w:val="0"/>
      <w:divBdr>
        <w:top w:val="none" w:sz="0" w:space="0" w:color="auto"/>
        <w:left w:val="none" w:sz="0" w:space="0" w:color="auto"/>
        <w:bottom w:val="none" w:sz="0" w:space="0" w:color="auto"/>
        <w:right w:val="none" w:sz="0" w:space="0" w:color="auto"/>
      </w:divBdr>
      <w:divsChild>
        <w:div w:id="303239427">
          <w:marLeft w:val="0"/>
          <w:marRight w:val="0"/>
          <w:marTop w:val="0"/>
          <w:marBottom w:val="0"/>
          <w:divBdr>
            <w:top w:val="none" w:sz="0" w:space="0" w:color="auto"/>
            <w:left w:val="none" w:sz="0" w:space="0" w:color="auto"/>
            <w:bottom w:val="none" w:sz="0" w:space="0" w:color="auto"/>
            <w:right w:val="none" w:sz="0" w:space="0" w:color="auto"/>
          </w:divBdr>
        </w:div>
        <w:div w:id="1362973208">
          <w:marLeft w:val="0"/>
          <w:marRight w:val="0"/>
          <w:marTop w:val="0"/>
          <w:marBottom w:val="0"/>
          <w:divBdr>
            <w:top w:val="none" w:sz="0" w:space="0" w:color="auto"/>
            <w:left w:val="none" w:sz="0" w:space="0" w:color="auto"/>
            <w:bottom w:val="none" w:sz="0" w:space="0" w:color="auto"/>
            <w:right w:val="none" w:sz="0" w:space="0" w:color="auto"/>
          </w:divBdr>
        </w:div>
      </w:divsChild>
    </w:div>
    <w:div w:id="551044193">
      <w:bodyDiv w:val="1"/>
      <w:marLeft w:val="0"/>
      <w:marRight w:val="0"/>
      <w:marTop w:val="0"/>
      <w:marBottom w:val="0"/>
      <w:divBdr>
        <w:top w:val="none" w:sz="0" w:space="0" w:color="auto"/>
        <w:left w:val="none" w:sz="0" w:space="0" w:color="auto"/>
        <w:bottom w:val="none" w:sz="0" w:space="0" w:color="auto"/>
        <w:right w:val="none" w:sz="0" w:space="0" w:color="auto"/>
      </w:divBdr>
    </w:div>
    <w:div w:id="726875104">
      <w:bodyDiv w:val="1"/>
      <w:marLeft w:val="0"/>
      <w:marRight w:val="0"/>
      <w:marTop w:val="0"/>
      <w:marBottom w:val="0"/>
      <w:divBdr>
        <w:top w:val="none" w:sz="0" w:space="0" w:color="auto"/>
        <w:left w:val="none" w:sz="0" w:space="0" w:color="auto"/>
        <w:bottom w:val="none" w:sz="0" w:space="0" w:color="auto"/>
        <w:right w:val="none" w:sz="0" w:space="0" w:color="auto"/>
      </w:divBdr>
    </w:div>
    <w:div w:id="744760355">
      <w:bodyDiv w:val="1"/>
      <w:marLeft w:val="0"/>
      <w:marRight w:val="0"/>
      <w:marTop w:val="0"/>
      <w:marBottom w:val="0"/>
      <w:divBdr>
        <w:top w:val="none" w:sz="0" w:space="0" w:color="auto"/>
        <w:left w:val="none" w:sz="0" w:space="0" w:color="auto"/>
        <w:bottom w:val="none" w:sz="0" w:space="0" w:color="auto"/>
        <w:right w:val="none" w:sz="0" w:space="0" w:color="auto"/>
      </w:divBdr>
    </w:div>
    <w:div w:id="761806037">
      <w:bodyDiv w:val="1"/>
      <w:marLeft w:val="0"/>
      <w:marRight w:val="0"/>
      <w:marTop w:val="0"/>
      <w:marBottom w:val="0"/>
      <w:divBdr>
        <w:top w:val="none" w:sz="0" w:space="0" w:color="auto"/>
        <w:left w:val="none" w:sz="0" w:space="0" w:color="auto"/>
        <w:bottom w:val="none" w:sz="0" w:space="0" w:color="auto"/>
        <w:right w:val="none" w:sz="0" w:space="0" w:color="auto"/>
      </w:divBdr>
    </w:div>
    <w:div w:id="921715295">
      <w:bodyDiv w:val="1"/>
      <w:marLeft w:val="0"/>
      <w:marRight w:val="0"/>
      <w:marTop w:val="0"/>
      <w:marBottom w:val="0"/>
      <w:divBdr>
        <w:top w:val="none" w:sz="0" w:space="0" w:color="auto"/>
        <w:left w:val="none" w:sz="0" w:space="0" w:color="auto"/>
        <w:bottom w:val="none" w:sz="0" w:space="0" w:color="auto"/>
        <w:right w:val="none" w:sz="0" w:space="0" w:color="auto"/>
      </w:divBdr>
      <w:divsChild>
        <w:div w:id="1826895946">
          <w:marLeft w:val="0"/>
          <w:marRight w:val="0"/>
          <w:marTop w:val="0"/>
          <w:marBottom w:val="0"/>
          <w:divBdr>
            <w:top w:val="none" w:sz="0" w:space="0" w:color="auto"/>
            <w:left w:val="none" w:sz="0" w:space="0" w:color="auto"/>
            <w:bottom w:val="none" w:sz="0" w:space="0" w:color="auto"/>
            <w:right w:val="none" w:sz="0" w:space="0" w:color="auto"/>
          </w:divBdr>
        </w:div>
        <w:div w:id="2013871464">
          <w:marLeft w:val="0"/>
          <w:marRight w:val="0"/>
          <w:marTop w:val="0"/>
          <w:marBottom w:val="0"/>
          <w:divBdr>
            <w:top w:val="none" w:sz="0" w:space="0" w:color="auto"/>
            <w:left w:val="none" w:sz="0" w:space="0" w:color="auto"/>
            <w:bottom w:val="none" w:sz="0" w:space="0" w:color="auto"/>
            <w:right w:val="none" w:sz="0" w:space="0" w:color="auto"/>
          </w:divBdr>
        </w:div>
        <w:div w:id="1291546477">
          <w:marLeft w:val="0"/>
          <w:marRight w:val="0"/>
          <w:marTop w:val="0"/>
          <w:marBottom w:val="0"/>
          <w:divBdr>
            <w:top w:val="none" w:sz="0" w:space="0" w:color="auto"/>
            <w:left w:val="none" w:sz="0" w:space="0" w:color="auto"/>
            <w:bottom w:val="none" w:sz="0" w:space="0" w:color="auto"/>
            <w:right w:val="none" w:sz="0" w:space="0" w:color="auto"/>
          </w:divBdr>
        </w:div>
        <w:div w:id="1401368997">
          <w:marLeft w:val="0"/>
          <w:marRight w:val="0"/>
          <w:marTop w:val="0"/>
          <w:marBottom w:val="0"/>
          <w:divBdr>
            <w:top w:val="none" w:sz="0" w:space="0" w:color="auto"/>
            <w:left w:val="none" w:sz="0" w:space="0" w:color="auto"/>
            <w:bottom w:val="none" w:sz="0" w:space="0" w:color="auto"/>
            <w:right w:val="none" w:sz="0" w:space="0" w:color="auto"/>
          </w:divBdr>
        </w:div>
        <w:div w:id="781267302">
          <w:marLeft w:val="0"/>
          <w:marRight w:val="0"/>
          <w:marTop w:val="0"/>
          <w:marBottom w:val="0"/>
          <w:divBdr>
            <w:top w:val="none" w:sz="0" w:space="0" w:color="auto"/>
            <w:left w:val="none" w:sz="0" w:space="0" w:color="auto"/>
            <w:bottom w:val="none" w:sz="0" w:space="0" w:color="auto"/>
            <w:right w:val="none" w:sz="0" w:space="0" w:color="auto"/>
          </w:divBdr>
        </w:div>
        <w:div w:id="1025908476">
          <w:marLeft w:val="0"/>
          <w:marRight w:val="0"/>
          <w:marTop w:val="0"/>
          <w:marBottom w:val="0"/>
          <w:divBdr>
            <w:top w:val="none" w:sz="0" w:space="0" w:color="auto"/>
            <w:left w:val="none" w:sz="0" w:space="0" w:color="auto"/>
            <w:bottom w:val="none" w:sz="0" w:space="0" w:color="auto"/>
            <w:right w:val="none" w:sz="0" w:space="0" w:color="auto"/>
          </w:divBdr>
        </w:div>
      </w:divsChild>
    </w:div>
    <w:div w:id="923343762">
      <w:bodyDiv w:val="1"/>
      <w:marLeft w:val="0"/>
      <w:marRight w:val="0"/>
      <w:marTop w:val="0"/>
      <w:marBottom w:val="0"/>
      <w:divBdr>
        <w:top w:val="none" w:sz="0" w:space="0" w:color="auto"/>
        <w:left w:val="none" w:sz="0" w:space="0" w:color="auto"/>
        <w:bottom w:val="none" w:sz="0" w:space="0" w:color="auto"/>
        <w:right w:val="none" w:sz="0" w:space="0" w:color="auto"/>
      </w:divBdr>
    </w:div>
    <w:div w:id="1003050427">
      <w:bodyDiv w:val="1"/>
      <w:marLeft w:val="0"/>
      <w:marRight w:val="0"/>
      <w:marTop w:val="0"/>
      <w:marBottom w:val="0"/>
      <w:divBdr>
        <w:top w:val="none" w:sz="0" w:space="0" w:color="auto"/>
        <w:left w:val="none" w:sz="0" w:space="0" w:color="auto"/>
        <w:bottom w:val="none" w:sz="0" w:space="0" w:color="auto"/>
        <w:right w:val="none" w:sz="0" w:space="0" w:color="auto"/>
      </w:divBdr>
    </w:div>
    <w:div w:id="1047989668">
      <w:bodyDiv w:val="1"/>
      <w:marLeft w:val="0"/>
      <w:marRight w:val="0"/>
      <w:marTop w:val="0"/>
      <w:marBottom w:val="0"/>
      <w:divBdr>
        <w:top w:val="none" w:sz="0" w:space="0" w:color="auto"/>
        <w:left w:val="none" w:sz="0" w:space="0" w:color="auto"/>
        <w:bottom w:val="none" w:sz="0" w:space="0" w:color="auto"/>
        <w:right w:val="none" w:sz="0" w:space="0" w:color="auto"/>
      </w:divBdr>
    </w:div>
    <w:div w:id="1048263820">
      <w:bodyDiv w:val="1"/>
      <w:marLeft w:val="0"/>
      <w:marRight w:val="0"/>
      <w:marTop w:val="0"/>
      <w:marBottom w:val="0"/>
      <w:divBdr>
        <w:top w:val="none" w:sz="0" w:space="0" w:color="auto"/>
        <w:left w:val="none" w:sz="0" w:space="0" w:color="auto"/>
        <w:bottom w:val="none" w:sz="0" w:space="0" w:color="auto"/>
        <w:right w:val="none" w:sz="0" w:space="0" w:color="auto"/>
      </w:divBdr>
    </w:div>
    <w:div w:id="1071386648">
      <w:bodyDiv w:val="1"/>
      <w:marLeft w:val="0"/>
      <w:marRight w:val="0"/>
      <w:marTop w:val="0"/>
      <w:marBottom w:val="0"/>
      <w:divBdr>
        <w:top w:val="none" w:sz="0" w:space="0" w:color="auto"/>
        <w:left w:val="none" w:sz="0" w:space="0" w:color="auto"/>
        <w:bottom w:val="none" w:sz="0" w:space="0" w:color="auto"/>
        <w:right w:val="none" w:sz="0" w:space="0" w:color="auto"/>
      </w:divBdr>
    </w:div>
    <w:div w:id="1148791177">
      <w:bodyDiv w:val="1"/>
      <w:marLeft w:val="0"/>
      <w:marRight w:val="0"/>
      <w:marTop w:val="0"/>
      <w:marBottom w:val="0"/>
      <w:divBdr>
        <w:top w:val="none" w:sz="0" w:space="0" w:color="auto"/>
        <w:left w:val="none" w:sz="0" w:space="0" w:color="auto"/>
        <w:bottom w:val="none" w:sz="0" w:space="0" w:color="auto"/>
        <w:right w:val="none" w:sz="0" w:space="0" w:color="auto"/>
      </w:divBdr>
    </w:div>
    <w:div w:id="1168137523">
      <w:bodyDiv w:val="1"/>
      <w:marLeft w:val="0"/>
      <w:marRight w:val="0"/>
      <w:marTop w:val="0"/>
      <w:marBottom w:val="0"/>
      <w:divBdr>
        <w:top w:val="none" w:sz="0" w:space="0" w:color="auto"/>
        <w:left w:val="none" w:sz="0" w:space="0" w:color="auto"/>
        <w:bottom w:val="none" w:sz="0" w:space="0" w:color="auto"/>
        <w:right w:val="none" w:sz="0" w:space="0" w:color="auto"/>
      </w:divBdr>
    </w:div>
    <w:div w:id="1231110976">
      <w:bodyDiv w:val="1"/>
      <w:marLeft w:val="0"/>
      <w:marRight w:val="0"/>
      <w:marTop w:val="0"/>
      <w:marBottom w:val="0"/>
      <w:divBdr>
        <w:top w:val="none" w:sz="0" w:space="0" w:color="auto"/>
        <w:left w:val="none" w:sz="0" w:space="0" w:color="auto"/>
        <w:bottom w:val="none" w:sz="0" w:space="0" w:color="auto"/>
        <w:right w:val="none" w:sz="0" w:space="0" w:color="auto"/>
      </w:divBdr>
    </w:div>
    <w:div w:id="1254122914">
      <w:bodyDiv w:val="1"/>
      <w:marLeft w:val="0"/>
      <w:marRight w:val="0"/>
      <w:marTop w:val="0"/>
      <w:marBottom w:val="0"/>
      <w:divBdr>
        <w:top w:val="none" w:sz="0" w:space="0" w:color="auto"/>
        <w:left w:val="none" w:sz="0" w:space="0" w:color="auto"/>
        <w:bottom w:val="none" w:sz="0" w:space="0" w:color="auto"/>
        <w:right w:val="none" w:sz="0" w:space="0" w:color="auto"/>
      </w:divBdr>
      <w:divsChild>
        <w:div w:id="1028292086">
          <w:marLeft w:val="0"/>
          <w:marRight w:val="0"/>
          <w:marTop w:val="0"/>
          <w:marBottom w:val="0"/>
          <w:divBdr>
            <w:top w:val="none" w:sz="0" w:space="0" w:color="auto"/>
            <w:left w:val="none" w:sz="0" w:space="0" w:color="auto"/>
            <w:bottom w:val="none" w:sz="0" w:space="0" w:color="auto"/>
            <w:right w:val="none" w:sz="0" w:space="0" w:color="auto"/>
          </w:divBdr>
        </w:div>
        <w:div w:id="1743482898">
          <w:marLeft w:val="0"/>
          <w:marRight w:val="0"/>
          <w:marTop w:val="0"/>
          <w:marBottom w:val="0"/>
          <w:divBdr>
            <w:top w:val="none" w:sz="0" w:space="0" w:color="auto"/>
            <w:left w:val="none" w:sz="0" w:space="0" w:color="auto"/>
            <w:bottom w:val="none" w:sz="0" w:space="0" w:color="auto"/>
            <w:right w:val="none" w:sz="0" w:space="0" w:color="auto"/>
          </w:divBdr>
        </w:div>
        <w:div w:id="2044935117">
          <w:marLeft w:val="0"/>
          <w:marRight w:val="0"/>
          <w:marTop w:val="0"/>
          <w:marBottom w:val="0"/>
          <w:divBdr>
            <w:top w:val="none" w:sz="0" w:space="0" w:color="auto"/>
            <w:left w:val="none" w:sz="0" w:space="0" w:color="auto"/>
            <w:bottom w:val="none" w:sz="0" w:space="0" w:color="auto"/>
            <w:right w:val="none" w:sz="0" w:space="0" w:color="auto"/>
          </w:divBdr>
        </w:div>
      </w:divsChild>
    </w:div>
    <w:div w:id="1315450423">
      <w:bodyDiv w:val="1"/>
      <w:marLeft w:val="0"/>
      <w:marRight w:val="0"/>
      <w:marTop w:val="0"/>
      <w:marBottom w:val="0"/>
      <w:divBdr>
        <w:top w:val="none" w:sz="0" w:space="0" w:color="auto"/>
        <w:left w:val="none" w:sz="0" w:space="0" w:color="auto"/>
        <w:bottom w:val="none" w:sz="0" w:space="0" w:color="auto"/>
        <w:right w:val="none" w:sz="0" w:space="0" w:color="auto"/>
      </w:divBdr>
    </w:div>
    <w:div w:id="1374769825">
      <w:bodyDiv w:val="1"/>
      <w:marLeft w:val="0"/>
      <w:marRight w:val="0"/>
      <w:marTop w:val="0"/>
      <w:marBottom w:val="0"/>
      <w:divBdr>
        <w:top w:val="none" w:sz="0" w:space="0" w:color="auto"/>
        <w:left w:val="none" w:sz="0" w:space="0" w:color="auto"/>
        <w:bottom w:val="none" w:sz="0" w:space="0" w:color="auto"/>
        <w:right w:val="none" w:sz="0" w:space="0" w:color="auto"/>
      </w:divBdr>
    </w:div>
    <w:div w:id="1460106197">
      <w:bodyDiv w:val="1"/>
      <w:marLeft w:val="0"/>
      <w:marRight w:val="0"/>
      <w:marTop w:val="0"/>
      <w:marBottom w:val="0"/>
      <w:divBdr>
        <w:top w:val="none" w:sz="0" w:space="0" w:color="auto"/>
        <w:left w:val="none" w:sz="0" w:space="0" w:color="auto"/>
        <w:bottom w:val="none" w:sz="0" w:space="0" w:color="auto"/>
        <w:right w:val="none" w:sz="0" w:space="0" w:color="auto"/>
      </w:divBdr>
    </w:div>
    <w:div w:id="1649551549">
      <w:bodyDiv w:val="1"/>
      <w:marLeft w:val="0"/>
      <w:marRight w:val="0"/>
      <w:marTop w:val="0"/>
      <w:marBottom w:val="0"/>
      <w:divBdr>
        <w:top w:val="none" w:sz="0" w:space="0" w:color="auto"/>
        <w:left w:val="none" w:sz="0" w:space="0" w:color="auto"/>
        <w:bottom w:val="none" w:sz="0" w:space="0" w:color="auto"/>
        <w:right w:val="none" w:sz="0" w:space="0" w:color="auto"/>
      </w:divBdr>
    </w:div>
    <w:div w:id="1720132686">
      <w:bodyDiv w:val="1"/>
      <w:marLeft w:val="0"/>
      <w:marRight w:val="0"/>
      <w:marTop w:val="0"/>
      <w:marBottom w:val="0"/>
      <w:divBdr>
        <w:top w:val="none" w:sz="0" w:space="0" w:color="auto"/>
        <w:left w:val="none" w:sz="0" w:space="0" w:color="auto"/>
        <w:bottom w:val="none" w:sz="0" w:space="0" w:color="auto"/>
        <w:right w:val="none" w:sz="0" w:space="0" w:color="auto"/>
      </w:divBdr>
    </w:div>
    <w:div w:id="1756630470">
      <w:bodyDiv w:val="1"/>
      <w:marLeft w:val="0"/>
      <w:marRight w:val="0"/>
      <w:marTop w:val="0"/>
      <w:marBottom w:val="0"/>
      <w:divBdr>
        <w:top w:val="none" w:sz="0" w:space="0" w:color="auto"/>
        <w:left w:val="none" w:sz="0" w:space="0" w:color="auto"/>
        <w:bottom w:val="none" w:sz="0" w:space="0" w:color="auto"/>
        <w:right w:val="none" w:sz="0" w:space="0" w:color="auto"/>
      </w:divBdr>
    </w:div>
    <w:div w:id="1787845387">
      <w:bodyDiv w:val="1"/>
      <w:marLeft w:val="0"/>
      <w:marRight w:val="0"/>
      <w:marTop w:val="0"/>
      <w:marBottom w:val="0"/>
      <w:divBdr>
        <w:top w:val="none" w:sz="0" w:space="0" w:color="auto"/>
        <w:left w:val="none" w:sz="0" w:space="0" w:color="auto"/>
        <w:bottom w:val="none" w:sz="0" w:space="0" w:color="auto"/>
        <w:right w:val="none" w:sz="0" w:space="0" w:color="auto"/>
      </w:divBdr>
    </w:div>
    <w:div w:id="1791314368">
      <w:bodyDiv w:val="1"/>
      <w:marLeft w:val="0"/>
      <w:marRight w:val="0"/>
      <w:marTop w:val="0"/>
      <w:marBottom w:val="0"/>
      <w:divBdr>
        <w:top w:val="none" w:sz="0" w:space="0" w:color="auto"/>
        <w:left w:val="none" w:sz="0" w:space="0" w:color="auto"/>
        <w:bottom w:val="none" w:sz="0" w:space="0" w:color="auto"/>
        <w:right w:val="none" w:sz="0" w:space="0" w:color="auto"/>
      </w:divBdr>
    </w:div>
    <w:div w:id="1816138052">
      <w:bodyDiv w:val="1"/>
      <w:marLeft w:val="0"/>
      <w:marRight w:val="0"/>
      <w:marTop w:val="0"/>
      <w:marBottom w:val="0"/>
      <w:divBdr>
        <w:top w:val="none" w:sz="0" w:space="0" w:color="auto"/>
        <w:left w:val="none" w:sz="0" w:space="0" w:color="auto"/>
        <w:bottom w:val="none" w:sz="0" w:space="0" w:color="auto"/>
        <w:right w:val="none" w:sz="0" w:space="0" w:color="auto"/>
      </w:divBdr>
    </w:div>
    <w:div w:id="1837500145">
      <w:bodyDiv w:val="1"/>
      <w:marLeft w:val="0"/>
      <w:marRight w:val="0"/>
      <w:marTop w:val="0"/>
      <w:marBottom w:val="0"/>
      <w:divBdr>
        <w:top w:val="none" w:sz="0" w:space="0" w:color="auto"/>
        <w:left w:val="none" w:sz="0" w:space="0" w:color="auto"/>
        <w:bottom w:val="none" w:sz="0" w:space="0" w:color="auto"/>
        <w:right w:val="none" w:sz="0" w:space="0" w:color="auto"/>
      </w:divBdr>
      <w:divsChild>
        <w:div w:id="318926508">
          <w:marLeft w:val="0"/>
          <w:marRight w:val="0"/>
          <w:marTop w:val="0"/>
          <w:marBottom w:val="0"/>
          <w:divBdr>
            <w:top w:val="none" w:sz="0" w:space="0" w:color="auto"/>
            <w:left w:val="none" w:sz="0" w:space="0" w:color="auto"/>
            <w:bottom w:val="none" w:sz="0" w:space="0" w:color="auto"/>
            <w:right w:val="none" w:sz="0" w:space="0" w:color="auto"/>
          </w:divBdr>
        </w:div>
      </w:divsChild>
    </w:div>
    <w:div w:id="1838576316">
      <w:bodyDiv w:val="1"/>
      <w:marLeft w:val="0"/>
      <w:marRight w:val="0"/>
      <w:marTop w:val="0"/>
      <w:marBottom w:val="0"/>
      <w:divBdr>
        <w:top w:val="none" w:sz="0" w:space="0" w:color="auto"/>
        <w:left w:val="none" w:sz="0" w:space="0" w:color="auto"/>
        <w:bottom w:val="none" w:sz="0" w:space="0" w:color="auto"/>
        <w:right w:val="none" w:sz="0" w:space="0" w:color="auto"/>
      </w:divBdr>
    </w:div>
    <w:div w:id="1927375309">
      <w:bodyDiv w:val="1"/>
      <w:marLeft w:val="0"/>
      <w:marRight w:val="0"/>
      <w:marTop w:val="0"/>
      <w:marBottom w:val="0"/>
      <w:divBdr>
        <w:top w:val="none" w:sz="0" w:space="0" w:color="auto"/>
        <w:left w:val="none" w:sz="0" w:space="0" w:color="auto"/>
        <w:bottom w:val="none" w:sz="0" w:space="0" w:color="auto"/>
        <w:right w:val="none" w:sz="0" w:space="0" w:color="auto"/>
      </w:divBdr>
    </w:div>
    <w:div w:id="1938905269">
      <w:bodyDiv w:val="1"/>
      <w:marLeft w:val="0"/>
      <w:marRight w:val="0"/>
      <w:marTop w:val="0"/>
      <w:marBottom w:val="0"/>
      <w:divBdr>
        <w:top w:val="none" w:sz="0" w:space="0" w:color="auto"/>
        <w:left w:val="none" w:sz="0" w:space="0" w:color="auto"/>
        <w:bottom w:val="none" w:sz="0" w:space="0" w:color="auto"/>
        <w:right w:val="none" w:sz="0" w:space="0" w:color="auto"/>
      </w:divBdr>
    </w:div>
    <w:div w:id="1977836126">
      <w:bodyDiv w:val="1"/>
      <w:marLeft w:val="0"/>
      <w:marRight w:val="0"/>
      <w:marTop w:val="0"/>
      <w:marBottom w:val="0"/>
      <w:divBdr>
        <w:top w:val="none" w:sz="0" w:space="0" w:color="auto"/>
        <w:left w:val="none" w:sz="0" w:space="0" w:color="auto"/>
        <w:bottom w:val="none" w:sz="0" w:space="0" w:color="auto"/>
        <w:right w:val="none" w:sz="0" w:space="0" w:color="auto"/>
      </w:divBdr>
    </w:div>
    <w:div w:id="1979797044">
      <w:bodyDiv w:val="1"/>
      <w:marLeft w:val="0"/>
      <w:marRight w:val="0"/>
      <w:marTop w:val="0"/>
      <w:marBottom w:val="0"/>
      <w:divBdr>
        <w:top w:val="none" w:sz="0" w:space="0" w:color="auto"/>
        <w:left w:val="none" w:sz="0" w:space="0" w:color="auto"/>
        <w:bottom w:val="none" w:sz="0" w:space="0" w:color="auto"/>
        <w:right w:val="none" w:sz="0" w:space="0" w:color="auto"/>
      </w:divBdr>
    </w:div>
    <w:div w:id="2044357823">
      <w:bodyDiv w:val="1"/>
      <w:marLeft w:val="0"/>
      <w:marRight w:val="0"/>
      <w:marTop w:val="0"/>
      <w:marBottom w:val="0"/>
      <w:divBdr>
        <w:top w:val="none" w:sz="0" w:space="0" w:color="auto"/>
        <w:left w:val="none" w:sz="0" w:space="0" w:color="auto"/>
        <w:bottom w:val="none" w:sz="0" w:space="0" w:color="auto"/>
        <w:right w:val="none" w:sz="0" w:space="0" w:color="auto"/>
      </w:divBdr>
    </w:div>
    <w:div w:id="2079013080">
      <w:bodyDiv w:val="1"/>
      <w:marLeft w:val="0"/>
      <w:marRight w:val="0"/>
      <w:marTop w:val="0"/>
      <w:marBottom w:val="0"/>
      <w:divBdr>
        <w:top w:val="none" w:sz="0" w:space="0" w:color="auto"/>
        <w:left w:val="none" w:sz="0" w:space="0" w:color="auto"/>
        <w:bottom w:val="none" w:sz="0" w:space="0" w:color="auto"/>
        <w:right w:val="none" w:sz="0" w:space="0" w:color="auto"/>
      </w:divBdr>
    </w:div>
    <w:div w:id="21031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be.espe.edu.ec/psicologia-clini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be.espe.edu.ec/psicologia-educati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teca.espe.edu.ec/sede-santo-domingo/" TargetMode="External"/><Relationship Id="rId5" Type="http://schemas.openxmlformats.org/officeDocument/2006/relationships/footnotes" Target="footnotes.xml"/><Relationship Id="rId15" Type="http://schemas.openxmlformats.org/officeDocument/2006/relationships/hyperlink" Target="https://usgn.espe.edu.ec/base-legal-normas-internas/" TargetMode="External"/><Relationship Id="rId10" Type="http://schemas.openxmlformats.org/officeDocument/2006/relationships/hyperlink" Target="https://biblioteca.espe.edu.ec/sede-latacunga/" TargetMode="External"/><Relationship Id="rId4" Type="http://schemas.openxmlformats.org/officeDocument/2006/relationships/webSettings" Target="webSettings.xml"/><Relationship Id="rId9" Type="http://schemas.openxmlformats.org/officeDocument/2006/relationships/hyperlink" Target="https://biblioteca.espe.edu.ec/alejandro-segovia/" TargetMode="External"/><Relationship Id="rId14" Type="http://schemas.openxmlformats.org/officeDocument/2006/relationships/hyperlink" Target="https://ube.espe.edu.ec/becas-estudiantes-civi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913</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Argentina  Mora Ortiz</dc:creator>
  <cp:keywords/>
  <dc:description/>
  <cp:lastModifiedBy>Lucy Argentina  Mora Ortiz</cp:lastModifiedBy>
  <cp:revision>7</cp:revision>
  <cp:lastPrinted>2025-03-14T12:13:00Z</cp:lastPrinted>
  <dcterms:created xsi:type="dcterms:W3CDTF">2025-09-16T20:47:00Z</dcterms:created>
  <dcterms:modified xsi:type="dcterms:W3CDTF">2025-09-16T20:53:00Z</dcterms:modified>
</cp:coreProperties>
</file>